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52010" w14:textId="48FD279F" w:rsidR="009D2F9B" w:rsidRPr="00DE1BDF" w:rsidRDefault="005E1C75" w:rsidP="00E001F2">
      <w:pPr>
        <w:jc w:val="center"/>
        <w:rPr>
          <w:rFonts w:ascii="Verdana" w:hAnsi="Verdana"/>
          <w:lang w:val="en-GB"/>
        </w:rPr>
      </w:pPr>
      <w:r w:rsidRPr="00DE1BDF">
        <w:rPr>
          <w:noProof/>
          <w:lang w:val="en-GB" w:eastAsia="en-US"/>
        </w:rPr>
        <w:drawing>
          <wp:inline distT="0" distB="0" distL="0" distR="0" wp14:anchorId="4AF58ADE" wp14:editId="32E5CE90">
            <wp:extent cx="2870835" cy="925195"/>
            <wp:effectExtent l="19050" t="0" r="5715" b="0"/>
            <wp:docPr id="2" name="Image 1" descr="Ellico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llicom_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1208EC" w14:textId="1F91F36C" w:rsidR="006C3832" w:rsidRPr="00DE1BDF" w:rsidRDefault="001A6EEA" w:rsidP="001A6EEA">
      <w:pPr>
        <w:jc w:val="center"/>
        <w:rPr>
          <w:rFonts w:ascii="Verdana" w:hAnsi="Verdana"/>
          <w:lang w:val="en-GB"/>
        </w:rPr>
      </w:pPr>
      <w:r w:rsidRPr="00DE1BDF"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613FE270" wp14:editId="0F8A91C1">
            <wp:simplePos x="0" y="0"/>
            <wp:positionH relativeFrom="margin">
              <wp:posOffset>2808605</wp:posOffset>
            </wp:positionH>
            <wp:positionV relativeFrom="paragraph">
              <wp:posOffset>233045</wp:posOffset>
            </wp:positionV>
            <wp:extent cx="2897125" cy="1512989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ICEF Logo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7125" cy="1512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26AF34" w14:textId="77777777" w:rsidR="00747EFA" w:rsidRPr="00DE1BDF" w:rsidRDefault="00747EFA" w:rsidP="00747EFA">
      <w:pPr>
        <w:rPr>
          <w:lang w:val="en-GB"/>
        </w:rPr>
      </w:pPr>
    </w:p>
    <w:p w14:paraId="45278F8F" w14:textId="26054D80" w:rsidR="009D2F9B" w:rsidRPr="00DE1BDF" w:rsidRDefault="00ED195F" w:rsidP="3FC7E054">
      <w:pPr>
        <w:jc w:val="center"/>
        <w:rPr>
          <w:b/>
          <w:bCs/>
          <w:sz w:val="160"/>
          <w:szCs w:val="160"/>
          <w:lang w:val="en-GB"/>
        </w:rPr>
      </w:pPr>
      <w:r>
        <w:rPr>
          <w:b/>
          <w:bCs/>
          <w:sz w:val="48"/>
          <w:szCs w:val="48"/>
          <w:lang w:val="en-GB"/>
        </w:rPr>
        <w:t>P</w:t>
      </w:r>
      <w:r w:rsidR="00A86E07">
        <w:rPr>
          <w:b/>
          <w:bCs/>
          <w:sz w:val="48"/>
          <w:szCs w:val="48"/>
          <w:lang w:val="en-GB"/>
        </w:rPr>
        <w:t>revention of</w:t>
      </w:r>
      <w:r w:rsidR="008157F5" w:rsidRPr="00DE1BDF">
        <w:rPr>
          <w:b/>
          <w:bCs/>
          <w:sz w:val="48"/>
          <w:szCs w:val="48"/>
          <w:lang w:val="en-GB"/>
        </w:rPr>
        <w:t xml:space="preserve"> </w:t>
      </w:r>
      <w:r w:rsidR="00747EFA" w:rsidRPr="00DE1BDF">
        <w:rPr>
          <w:b/>
          <w:bCs/>
          <w:sz w:val="48"/>
          <w:szCs w:val="48"/>
          <w:lang w:val="en-GB"/>
        </w:rPr>
        <w:t>Sexual Exploitation and Abuse (PSEA)</w:t>
      </w:r>
    </w:p>
    <w:p w14:paraId="4B1E0F18" w14:textId="29DF8881" w:rsidR="001F33ED" w:rsidRPr="00DE1BDF" w:rsidRDefault="00B2663E" w:rsidP="3FC7E054">
      <w:pPr>
        <w:jc w:val="center"/>
        <w:rPr>
          <w:b/>
          <w:bCs/>
          <w:sz w:val="40"/>
          <w:szCs w:val="40"/>
          <w:lang w:val="en-GB"/>
        </w:rPr>
      </w:pPr>
      <w:r w:rsidRPr="00DE1BDF">
        <w:rPr>
          <w:b/>
          <w:bCs/>
          <w:sz w:val="40"/>
          <w:szCs w:val="40"/>
          <w:lang w:val="en-GB"/>
        </w:rPr>
        <w:t>Introduction</w:t>
      </w:r>
    </w:p>
    <w:p w14:paraId="12D5E0A2" w14:textId="77777777" w:rsidR="00747EFA" w:rsidRPr="00DE1BDF" w:rsidRDefault="00747EFA" w:rsidP="3FC7E054">
      <w:pPr>
        <w:jc w:val="center"/>
        <w:rPr>
          <w:b/>
          <w:bCs/>
          <w:sz w:val="40"/>
          <w:szCs w:val="40"/>
          <w:lang w:val="en-GB"/>
        </w:rPr>
      </w:pPr>
    </w:p>
    <w:p w14:paraId="2E2EE1E8" w14:textId="01F17832" w:rsidR="00A024FC" w:rsidRPr="00DE1BDF" w:rsidRDefault="3FC7E054" w:rsidP="005C6684">
      <w:pPr>
        <w:pStyle w:val="Grandtitre"/>
        <w:rPr>
          <w:lang w:val="en-GB"/>
        </w:rPr>
      </w:pPr>
      <w:r w:rsidRPr="00DE1BDF">
        <w:rPr>
          <w:rFonts w:asciiTheme="minorHAnsi" w:hAnsiTheme="minorHAnsi"/>
          <w:color w:val="808080" w:themeColor="text1" w:themeTint="7F"/>
          <w:sz w:val="52"/>
          <w:szCs w:val="52"/>
          <w:lang w:val="en-GB"/>
        </w:rPr>
        <w:t>Storyboard</w:t>
      </w:r>
    </w:p>
    <w:p w14:paraId="579D45D7" w14:textId="77777777" w:rsidR="009D2F9B" w:rsidRPr="00DE1BDF" w:rsidRDefault="009D2F9B" w:rsidP="005A39C9">
      <w:pPr>
        <w:rPr>
          <w:lang w:val="en-GB"/>
        </w:rPr>
      </w:pPr>
    </w:p>
    <w:p w14:paraId="77988976" w14:textId="7F8494D3" w:rsidR="00184895" w:rsidRPr="00DE1BDF" w:rsidRDefault="3FC7E054" w:rsidP="3FC7E054">
      <w:pPr>
        <w:jc w:val="center"/>
        <w:rPr>
          <w:b/>
          <w:bCs/>
          <w:sz w:val="36"/>
          <w:szCs w:val="36"/>
          <w:lang w:val="en-GB"/>
        </w:rPr>
      </w:pPr>
      <w:r w:rsidRPr="00DE1BDF">
        <w:rPr>
          <w:b/>
          <w:bCs/>
          <w:sz w:val="36"/>
          <w:szCs w:val="36"/>
          <w:lang w:val="en-GB"/>
        </w:rPr>
        <w:t>Instructional Designer:</w:t>
      </w:r>
    </w:p>
    <w:p w14:paraId="0DAA8245" w14:textId="1392134E" w:rsidR="009D2F9B" w:rsidRPr="00DE1BDF" w:rsidRDefault="00B2663E" w:rsidP="3FC7E054">
      <w:pPr>
        <w:jc w:val="center"/>
        <w:rPr>
          <w:b/>
          <w:bCs/>
          <w:sz w:val="36"/>
          <w:szCs w:val="36"/>
          <w:lang w:val="en-GB"/>
        </w:rPr>
      </w:pPr>
      <w:r w:rsidRPr="00DE1BDF">
        <w:rPr>
          <w:b/>
          <w:bCs/>
          <w:sz w:val="24"/>
          <w:szCs w:val="24"/>
          <w:lang w:val="en-GB"/>
        </w:rPr>
        <w:t>Nicole Robert</w:t>
      </w:r>
    </w:p>
    <w:p w14:paraId="6154419E" w14:textId="12AA2D94" w:rsidR="009D2F9B" w:rsidRPr="00DE1BDF" w:rsidRDefault="3FC7E054" w:rsidP="3FC7E054">
      <w:pPr>
        <w:jc w:val="center"/>
        <w:rPr>
          <w:b/>
          <w:bCs/>
          <w:sz w:val="28"/>
          <w:szCs w:val="28"/>
          <w:lang w:val="en-GB"/>
        </w:rPr>
      </w:pPr>
      <w:r w:rsidRPr="00DE1BDF">
        <w:rPr>
          <w:b/>
          <w:bCs/>
          <w:lang w:val="en-GB"/>
        </w:rPr>
        <w:t xml:space="preserve">Date: </w:t>
      </w:r>
      <w:r w:rsidR="00B2663E" w:rsidRPr="00DE1BDF">
        <w:rPr>
          <w:b/>
          <w:bCs/>
          <w:lang w:val="en-GB"/>
        </w:rPr>
        <w:t>April 21, 2020</w:t>
      </w:r>
    </w:p>
    <w:p w14:paraId="78663F35" w14:textId="14DDC4E0" w:rsidR="00A024FC" w:rsidRPr="00DE1BDF" w:rsidRDefault="00A024FC" w:rsidP="005A39C9">
      <w:pPr>
        <w:rPr>
          <w:lang w:val="en-GB"/>
        </w:rPr>
      </w:pPr>
      <w:r w:rsidRPr="00DE1BDF">
        <w:rPr>
          <w:lang w:val="en-GB"/>
        </w:rPr>
        <w:br w:type="page"/>
      </w:r>
    </w:p>
    <w:p w14:paraId="0593DB47" w14:textId="77777777" w:rsidR="009D2F9B" w:rsidRPr="00DE1BDF" w:rsidRDefault="3FC7E054" w:rsidP="3FC7E054">
      <w:pPr>
        <w:spacing w:after="120"/>
        <w:rPr>
          <w:b/>
          <w:bCs/>
          <w:color w:val="1F497D" w:themeColor="text2"/>
          <w:sz w:val="28"/>
          <w:szCs w:val="28"/>
          <w:lang w:val="en-GB"/>
        </w:rPr>
      </w:pPr>
      <w:r w:rsidRPr="00DE1BDF">
        <w:rPr>
          <w:b/>
          <w:bCs/>
          <w:color w:val="1F497D" w:themeColor="text2"/>
          <w:sz w:val="28"/>
          <w:szCs w:val="28"/>
          <w:lang w:val="en-GB"/>
        </w:rPr>
        <w:lastRenderedPageBreak/>
        <w:t xml:space="preserve">STORYBOARD NOTES: </w:t>
      </w:r>
    </w:p>
    <w:tbl>
      <w:tblPr>
        <w:tblpPr w:leftFromText="141" w:rightFromText="141" w:vertAnchor="text" w:horzAnchor="margin" w:tblpY="7"/>
        <w:tblW w:w="4965" w:type="pct"/>
        <w:tblBorders>
          <w:top w:val="single" w:sz="4" w:space="0" w:color="C6D9F1"/>
          <w:left w:val="single" w:sz="4" w:space="0" w:color="C6D9F1"/>
          <w:bottom w:val="single" w:sz="4" w:space="0" w:color="C6D9F1"/>
          <w:right w:val="single" w:sz="4" w:space="0" w:color="C6D9F1"/>
          <w:insideH w:val="single" w:sz="4" w:space="0" w:color="C6D9F1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736"/>
        <w:gridCol w:w="3334"/>
        <w:gridCol w:w="1048"/>
        <w:gridCol w:w="6186"/>
      </w:tblGrid>
      <w:tr w:rsidR="009D2F9B" w:rsidRPr="00DE1BDF" w14:paraId="1128201F" w14:textId="77777777" w:rsidTr="76F9AB38">
        <w:trPr>
          <w:trHeight w:val="151"/>
        </w:trPr>
        <w:tc>
          <w:tcPr>
            <w:tcW w:w="1028" w:type="pct"/>
            <w:vAlign w:val="center"/>
          </w:tcPr>
          <w:p w14:paraId="144FF28F" w14:textId="77777777" w:rsidR="009D2F9B" w:rsidRPr="00DE1BDF" w:rsidRDefault="3FC7E054" w:rsidP="3FC7E054">
            <w:pPr>
              <w:pStyle w:val="Normal2"/>
              <w:jc w:val="right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Course Title:</w:t>
            </w:r>
          </w:p>
        </w:tc>
        <w:tc>
          <w:tcPr>
            <w:tcW w:w="3972" w:type="pct"/>
            <w:gridSpan w:val="3"/>
            <w:vAlign w:val="center"/>
          </w:tcPr>
          <w:p w14:paraId="5A192187" w14:textId="4FF1D7CD" w:rsidR="009D2F9B" w:rsidRPr="00DE1BDF" w:rsidRDefault="0007601E" w:rsidP="76F9AB38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76F9AB38">
              <w:rPr>
                <w:color w:val="1F497D" w:themeColor="text2"/>
                <w:sz w:val="18"/>
                <w:szCs w:val="18"/>
                <w:lang w:val="en-GB"/>
              </w:rPr>
              <w:t xml:space="preserve">UNICEF – </w:t>
            </w:r>
            <w:r w:rsidR="001B22B4" w:rsidRPr="76F9AB38">
              <w:rPr>
                <w:color w:val="1F497D" w:themeColor="text2"/>
                <w:sz w:val="18"/>
                <w:szCs w:val="18"/>
                <w:lang w:val="en-GB"/>
              </w:rPr>
              <w:t>PSEA</w:t>
            </w:r>
          </w:p>
        </w:tc>
      </w:tr>
      <w:tr w:rsidR="009D2F9B" w:rsidRPr="00DE1BDF" w14:paraId="41D7AB8A" w14:textId="77777777" w:rsidTr="76F9AB38">
        <w:trPr>
          <w:trHeight w:val="151"/>
        </w:trPr>
        <w:tc>
          <w:tcPr>
            <w:tcW w:w="1028" w:type="pct"/>
            <w:vAlign w:val="center"/>
          </w:tcPr>
          <w:p w14:paraId="4B650433" w14:textId="77777777" w:rsidR="009D2F9B" w:rsidRPr="00DE1BDF" w:rsidRDefault="3FC7E054" w:rsidP="3FC7E054">
            <w:pPr>
              <w:pStyle w:val="Normal2"/>
              <w:jc w:val="right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Learning Unit Title:</w:t>
            </w:r>
          </w:p>
        </w:tc>
        <w:tc>
          <w:tcPr>
            <w:tcW w:w="3972" w:type="pct"/>
            <w:gridSpan w:val="3"/>
            <w:vAlign w:val="center"/>
          </w:tcPr>
          <w:p w14:paraId="7D5F088B" w14:textId="2A77E793" w:rsidR="009D2F9B" w:rsidRPr="00DE1BDF" w:rsidRDefault="00B2663E" w:rsidP="00E001F2">
            <w:pPr>
              <w:pStyle w:val="Normal2"/>
              <w:rPr>
                <w:color w:val="1F497D" w:themeColor="text2"/>
                <w:sz w:val="18"/>
                <w:lang w:val="en-GB"/>
              </w:rPr>
            </w:pPr>
            <w:r w:rsidRPr="00DE1BDF">
              <w:rPr>
                <w:color w:val="1F497D" w:themeColor="text2"/>
                <w:sz w:val="18"/>
                <w:lang w:val="en-GB"/>
              </w:rPr>
              <w:t>Introduction</w:t>
            </w:r>
          </w:p>
        </w:tc>
      </w:tr>
      <w:tr w:rsidR="009D2F9B" w:rsidRPr="00DE1BDF" w14:paraId="7FA1D871" w14:textId="77777777" w:rsidTr="76F9AB38">
        <w:trPr>
          <w:trHeight w:val="147"/>
        </w:trPr>
        <w:tc>
          <w:tcPr>
            <w:tcW w:w="1028" w:type="pct"/>
            <w:vAlign w:val="center"/>
          </w:tcPr>
          <w:p w14:paraId="09DCAE78" w14:textId="77777777" w:rsidR="009D2F9B" w:rsidRPr="00DE1BDF" w:rsidRDefault="3FC7E054" w:rsidP="3FC7E054">
            <w:pPr>
              <w:pStyle w:val="Normal2"/>
              <w:jc w:val="right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972" w:type="pct"/>
            <w:gridSpan w:val="3"/>
            <w:vAlign w:val="center"/>
          </w:tcPr>
          <w:p w14:paraId="721DE332" w14:textId="164AF3C2" w:rsidR="009D2F9B" w:rsidRPr="00DE1BDF" w:rsidRDefault="00B2663E" w:rsidP="00E001F2">
            <w:pPr>
              <w:pStyle w:val="Normal2"/>
              <w:rPr>
                <w:color w:val="1F497D" w:themeColor="text2"/>
                <w:sz w:val="18"/>
                <w:lang w:val="en-GB"/>
              </w:rPr>
            </w:pPr>
            <w:r w:rsidRPr="00DE1BDF">
              <w:rPr>
                <w:color w:val="1F497D" w:themeColor="text2"/>
                <w:sz w:val="18"/>
                <w:lang w:val="en-GB"/>
              </w:rPr>
              <w:t>April 21, 2020</w:t>
            </w:r>
          </w:p>
        </w:tc>
      </w:tr>
      <w:tr w:rsidR="009D2F9B" w:rsidRPr="00DE1BDF" w14:paraId="266A6E3B" w14:textId="77777777" w:rsidTr="76F9AB38">
        <w:trPr>
          <w:trHeight w:val="194"/>
        </w:trPr>
        <w:tc>
          <w:tcPr>
            <w:tcW w:w="1028" w:type="pct"/>
            <w:vAlign w:val="center"/>
          </w:tcPr>
          <w:p w14:paraId="7EF95AD0" w14:textId="5B3C0049" w:rsidR="009D2F9B" w:rsidRPr="00DE1BDF" w:rsidRDefault="3FC7E054" w:rsidP="3FC7E054">
            <w:pPr>
              <w:pStyle w:val="Normal2"/>
              <w:jc w:val="right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Subject MATTER EXPERT(s):</w:t>
            </w:r>
          </w:p>
        </w:tc>
        <w:tc>
          <w:tcPr>
            <w:tcW w:w="1253" w:type="pct"/>
            <w:vAlign w:val="center"/>
          </w:tcPr>
          <w:p w14:paraId="75BAD200" w14:textId="26A40C9B" w:rsidR="00DE2F38" w:rsidRPr="00DE1BDF" w:rsidRDefault="7E29D32F" w:rsidP="76F9AB38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76F9AB38">
              <w:rPr>
                <w:color w:val="1F497D" w:themeColor="text2"/>
                <w:sz w:val="18"/>
                <w:szCs w:val="18"/>
                <w:lang w:val="en-GB"/>
              </w:rPr>
              <w:t>Isabella C</w:t>
            </w:r>
            <w:r w:rsidR="008A028E">
              <w:rPr>
                <w:color w:val="1F497D" w:themeColor="text2"/>
                <w:sz w:val="18"/>
                <w:szCs w:val="18"/>
                <w:lang w:val="en-GB"/>
              </w:rPr>
              <w:t>a</w:t>
            </w:r>
            <w:r w:rsidRPr="76F9AB38">
              <w:rPr>
                <w:color w:val="1F497D" w:themeColor="text2"/>
                <w:sz w:val="18"/>
                <w:szCs w:val="18"/>
                <w:lang w:val="en-GB"/>
              </w:rPr>
              <w:t>strogiovanni</w:t>
            </w:r>
          </w:p>
        </w:tc>
        <w:tc>
          <w:tcPr>
            <w:tcW w:w="394" w:type="pct"/>
            <w:vAlign w:val="center"/>
          </w:tcPr>
          <w:p w14:paraId="1B174FF9" w14:textId="77777777" w:rsidR="009D2F9B" w:rsidRPr="00DE1BDF" w:rsidRDefault="3FC7E054" w:rsidP="3FC7E054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/>
              </w:rPr>
              <w:t>E-mail:</w:t>
            </w:r>
          </w:p>
        </w:tc>
        <w:tc>
          <w:tcPr>
            <w:tcW w:w="2325" w:type="pct"/>
            <w:vAlign w:val="center"/>
          </w:tcPr>
          <w:p w14:paraId="58E00D48" w14:textId="522E7067" w:rsidR="00444342" w:rsidRPr="00DE1BDF" w:rsidRDefault="0C7F3E8B" w:rsidP="76F9AB38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76F9AB38">
              <w:rPr>
                <w:color w:val="1F497D" w:themeColor="text2"/>
                <w:sz w:val="18"/>
                <w:szCs w:val="18"/>
                <w:lang w:val="en-GB"/>
              </w:rPr>
              <w:t>Icastrogiovanni@unicef.org</w:t>
            </w:r>
          </w:p>
        </w:tc>
      </w:tr>
      <w:tr w:rsidR="009D2F9B" w:rsidRPr="00DE1BDF" w14:paraId="0A572D4E" w14:textId="77777777" w:rsidTr="76F9AB38">
        <w:trPr>
          <w:trHeight w:val="155"/>
        </w:trPr>
        <w:tc>
          <w:tcPr>
            <w:tcW w:w="1028" w:type="pct"/>
            <w:vAlign w:val="center"/>
          </w:tcPr>
          <w:p w14:paraId="5C139690" w14:textId="77777777" w:rsidR="009D2F9B" w:rsidRPr="00DE1BDF" w:rsidRDefault="3FC7E054" w:rsidP="3FC7E054">
            <w:pPr>
              <w:pStyle w:val="Normal2"/>
              <w:jc w:val="right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Instructional Designer(s):</w:t>
            </w:r>
          </w:p>
        </w:tc>
        <w:tc>
          <w:tcPr>
            <w:tcW w:w="1253" w:type="pct"/>
            <w:vAlign w:val="center"/>
          </w:tcPr>
          <w:p w14:paraId="7683F6F0" w14:textId="3A9C5CD1" w:rsidR="00D41A02" w:rsidRPr="00DE1BDF" w:rsidRDefault="00B2663E" w:rsidP="00E001F2">
            <w:pPr>
              <w:pStyle w:val="Normal2"/>
              <w:rPr>
                <w:color w:val="1F497D" w:themeColor="text2"/>
                <w:sz w:val="18"/>
                <w:lang w:val="en-GB"/>
              </w:rPr>
            </w:pPr>
            <w:r w:rsidRPr="00DE1BDF">
              <w:rPr>
                <w:color w:val="1F497D" w:themeColor="text2"/>
                <w:sz w:val="18"/>
                <w:lang w:val="en-GB"/>
              </w:rPr>
              <w:t>Nicole Robert</w:t>
            </w:r>
          </w:p>
        </w:tc>
        <w:tc>
          <w:tcPr>
            <w:tcW w:w="394" w:type="pct"/>
            <w:vAlign w:val="center"/>
          </w:tcPr>
          <w:p w14:paraId="3FA55338" w14:textId="77777777" w:rsidR="009D2F9B" w:rsidRPr="00DE1BDF" w:rsidRDefault="3FC7E054" w:rsidP="3FC7E054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/>
              </w:rPr>
              <w:t>E-mail:</w:t>
            </w:r>
          </w:p>
        </w:tc>
        <w:tc>
          <w:tcPr>
            <w:tcW w:w="2325" w:type="pct"/>
            <w:vAlign w:val="center"/>
          </w:tcPr>
          <w:p w14:paraId="447652E6" w14:textId="6D55AEB6" w:rsidR="009D2F9B" w:rsidRPr="00DE1BDF" w:rsidRDefault="00B2663E" w:rsidP="00E001F2">
            <w:pPr>
              <w:pStyle w:val="Normal2"/>
              <w:rPr>
                <w:color w:val="1F497D" w:themeColor="text2"/>
                <w:sz w:val="18"/>
                <w:lang w:val="en-GB"/>
              </w:rPr>
            </w:pPr>
            <w:r w:rsidRPr="00DE1BDF">
              <w:rPr>
                <w:color w:val="1F497D" w:themeColor="text2"/>
                <w:sz w:val="18"/>
                <w:lang w:val="en-GB"/>
              </w:rPr>
              <w:t>nrobert@ellicom.com</w:t>
            </w:r>
          </w:p>
        </w:tc>
      </w:tr>
    </w:tbl>
    <w:p w14:paraId="4D71C474" w14:textId="77777777" w:rsidR="009D2F9B" w:rsidRPr="00DE1BDF" w:rsidRDefault="009D2F9B" w:rsidP="005A39C9">
      <w:pPr>
        <w:rPr>
          <w:lang w:val="en-GB"/>
        </w:rPr>
      </w:pPr>
    </w:p>
    <w:tbl>
      <w:tblPr>
        <w:tblW w:w="4965" w:type="pct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33"/>
        <w:gridCol w:w="10271"/>
      </w:tblGrid>
      <w:tr w:rsidR="00E001F2" w:rsidRPr="00DE1BDF" w14:paraId="64C06058" w14:textId="77777777" w:rsidTr="3FC7E054">
        <w:trPr>
          <w:trHeight w:val="186"/>
        </w:trPr>
        <w:tc>
          <w:tcPr>
            <w:tcW w:w="1140" w:type="pct"/>
            <w:vAlign w:val="center"/>
          </w:tcPr>
          <w:p w14:paraId="208A7C0C" w14:textId="77777777" w:rsidR="009D2F9B" w:rsidRPr="00DE1BDF" w:rsidRDefault="3FC7E054" w:rsidP="3FC7E054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3860" w:type="pct"/>
            <w:vAlign w:val="center"/>
          </w:tcPr>
          <w:p w14:paraId="7BC58D08" w14:textId="50213761" w:rsidR="009D2F9B" w:rsidRPr="00DE1BDF" w:rsidRDefault="00FF1C55" w:rsidP="00FF1C55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This storyboard presents the information and activities for </w:t>
            </w:r>
            <w:r w:rsidR="00B2663E"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the Introduction</w:t>
            </w:r>
            <w:r w:rsidR="0007601E"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.</w:t>
            </w:r>
          </w:p>
        </w:tc>
      </w:tr>
      <w:tr w:rsidR="00E001F2" w:rsidRPr="00DE1BDF" w14:paraId="6438DC18" w14:textId="77777777" w:rsidTr="3FC7E054">
        <w:trPr>
          <w:trHeight w:val="120"/>
        </w:trPr>
        <w:tc>
          <w:tcPr>
            <w:tcW w:w="1140" w:type="pct"/>
            <w:vAlign w:val="center"/>
          </w:tcPr>
          <w:p w14:paraId="433CF44C" w14:textId="20E79B29" w:rsidR="009D2F9B" w:rsidRPr="00DE1BDF" w:rsidRDefault="3FC7E054" w:rsidP="3FC7E054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narration</w:t>
            </w:r>
          </w:p>
        </w:tc>
        <w:tc>
          <w:tcPr>
            <w:tcW w:w="3860" w:type="pct"/>
            <w:vAlign w:val="center"/>
          </w:tcPr>
          <w:p w14:paraId="1474E9C5" w14:textId="08C2324D" w:rsidR="009D2F9B" w:rsidRPr="00DE1BDF" w:rsidRDefault="009D2F9B" w:rsidP="00E001F2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</w:p>
        </w:tc>
      </w:tr>
      <w:tr w:rsidR="00FF1C55" w:rsidRPr="00DE1BDF" w14:paraId="6A13049E" w14:textId="77777777" w:rsidTr="3FC7E054">
        <w:trPr>
          <w:trHeight w:val="186"/>
        </w:trPr>
        <w:tc>
          <w:tcPr>
            <w:tcW w:w="1140" w:type="pct"/>
            <w:vAlign w:val="center"/>
          </w:tcPr>
          <w:p w14:paraId="74606107" w14:textId="77777777" w:rsidR="00FF1C55" w:rsidRPr="00DE1BDF" w:rsidRDefault="00FF1C55" w:rsidP="00FF1C55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graphics/animation</w:t>
            </w:r>
          </w:p>
        </w:tc>
        <w:tc>
          <w:tcPr>
            <w:tcW w:w="3860" w:type="pct"/>
            <w:vAlign w:val="center"/>
          </w:tcPr>
          <w:p w14:paraId="3CEBAADC" w14:textId="77777777" w:rsidR="0007601E" w:rsidRPr="00DE1BDF" w:rsidRDefault="0007601E" w:rsidP="0007601E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The diamond icon </w:t>
            </w:r>
            <w:r w:rsidRPr="00DE1BDF">
              <w:rPr>
                <w:b/>
                <w:color w:val="1F497D" w:themeColor="text2"/>
                <w:sz w:val="18"/>
                <w:szCs w:val="18"/>
                <w:lang w:val="en-GB" w:eastAsia="fr-FR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color w:val="1F497D" w:themeColor="text2"/>
                <w:sz w:val="18"/>
                <w:szCs w:val="18"/>
                <w:lang w:val="en-GB" w:eastAsia="fr-FR"/>
              </w:rPr>
              <w:t></w:t>
            </w:r>
            <w:r w:rsidRPr="00DE1BDF">
              <w:rPr>
                <w:b/>
                <w:color w:val="1F497D" w:themeColor="text2"/>
                <w:sz w:val="18"/>
                <w:szCs w:val="18"/>
                <w:lang w:val="en-GB" w:eastAsia="fr-FR"/>
              </w:rPr>
              <w:t xml:space="preserve">] 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represents the placement or use of an image. </w:t>
            </w:r>
          </w:p>
          <w:p w14:paraId="7576D640" w14:textId="443B7D28" w:rsidR="00D96102" w:rsidRPr="00DE1BDF" w:rsidRDefault="00D96102" w:rsidP="0007601E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The </w:t>
            </w:r>
            <w:r w:rsidR="00401CDC"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numbers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,</w:t>
            </w:r>
            <w:r w:rsidR="00401CDC"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 such as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 </w:t>
            </w:r>
            <w:r w:rsidRPr="00DE1BDF">
              <w:rPr>
                <w:b/>
                <w:color w:val="1F497D" w:themeColor="text2"/>
                <w:sz w:val="18"/>
                <w:szCs w:val="18"/>
                <w:lang w:val="en-GB" w:eastAsia="fr-FR"/>
              </w:rPr>
              <w:t>[</w:t>
            </w:r>
            <w:r w:rsidR="00401CDC" w:rsidRPr="00DE1BDF">
              <w:rPr>
                <w:b/>
                <w:color w:val="1F497D" w:themeColor="text2"/>
                <w:sz w:val="18"/>
                <w:szCs w:val="18"/>
                <w:lang w:val="en-GB" w:eastAsia="fr-FR"/>
              </w:rPr>
              <w:t>1</w:t>
            </w:r>
            <w:r w:rsidRPr="00DE1BDF">
              <w:rPr>
                <w:b/>
                <w:color w:val="1F497D" w:themeColor="text2"/>
                <w:sz w:val="18"/>
                <w:szCs w:val="18"/>
                <w:lang w:val="en-GB" w:eastAsia="fr-FR"/>
              </w:rPr>
              <w:t>]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, represent the number of an image when there are multiple images on one screen/in one block.</w:t>
            </w:r>
          </w:p>
          <w:p w14:paraId="703427F0" w14:textId="10C1CA34" w:rsidR="0007601E" w:rsidRPr="00DE1BDF" w:rsidRDefault="0007601E" w:rsidP="0007601E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The “Production Notes” column lists instructions for the production team and indicates suggested images.</w:t>
            </w:r>
          </w:p>
          <w:p w14:paraId="3077415B" w14:textId="48A1BB95" w:rsidR="00FF1C55" w:rsidRPr="00DE1BDF" w:rsidRDefault="00B2663E" w:rsidP="0007601E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/>
              </w:rPr>
              <w:t>Custom graphics will be prepared by ellicom.</w:t>
            </w:r>
          </w:p>
        </w:tc>
      </w:tr>
      <w:tr w:rsidR="00FF1C55" w:rsidRPr="00DE1BDF" w14:paraId="4CB17395" w14:textId="77777777" w:rsidTr="3FC7E054">
        <w:trPr>
          <w:trHeight w:val="181"/>
        </w:trPr>
        <w:tc>
          <w:tcPr>
            <w:tcW w:w="114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76A502F4" w14:textId="77777777" w:rsidR="00FF1C55" w:rsidRPr="00DE1BDF" w:rsidRDefault="00FF1C55" w:rsidP="00FF1C55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NavigatioN</w:t>
            </w:r>
          </w:p>
        </w:tc>
        <w:tc>
          <w:tcPr>
            <w:tcW w:w="386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336F3783" w14:textId="6FEE699D" w:rsidR="00FF1C55" w:rsidRPr="00DE1BDF" w:rsidRDefault="00FF1C55" w:rsidP="00FF1C55">
            <w:pPr>
              <w:pStyle w:val="Normal2"/>
              <w:rPr>
                <w:rFonts w:ascii="Calibri" w:hAnsi="Calibri" w:cs="Calibri"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rFonts w:ascii="Calibri" w:hAnsi="Calibri" w:cs="Calibri"/>
                <w:bCs/>
                <w:color w:val="1F497D" w:themeColor="text2"/>
                <w:sz w:val="18"/>
                <w:szCs w:val="18"/>
                <w:lang w:val="en-GB"/>
              </w:rPr>
              <w:t>Linear</w:t>
            </w:r>
          </w:p>
        </w:tc>
      </w:tr>
      <w:tr w:rsidR="00FF1C55" w:rsidRPr="00DE1BDF" w14:paraId="4180940B" w14:textId="77777777" w:rsidTr="3FC7E054">
        <w:trPr>
          <w:trHeight w:val="374"/>
        </w:trPr>
        <w:tc>
          <w:tcPr>
            <w:tcW w:w="114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4EABF08C" w14:textId="77777777" w:rsidR="00FF1C55" w:rsidRPr="00DE1BDF" w:rsidRDefault="00FF1C55" w:rsidP="00FF1C55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>INTERACTION</w:t>
            </w:r>
          </w:p>
        </w:tc>
        <w:tc>
          <w:tcPr>
            <w:tcW w:w="386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35380766" w14:textId="44F3EB9E" w:rsidR="00FF1C55" w:rsidRPr="00DE1BDF" w:rsidRDefault="00FF1C55" w:rsidP="00FF1C55">
            <w:pPr>
              <w:pStyle w:val="Normal2"/>
              <w:rPr>
                <w:rFonts w:ascii="Calibri" w:hAnsi="Calibri" w:cs="Calibri"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rFonts w:ascii="Roboto" w:hAnsi="Roboto" w:cs="Calibri"/>
                <w:bCs/>
                <w:color w:val="1F497D" w:themeColor="text2"/>
                <w:sz w:val="18"/>
                <w:szCs w:val="18"/>
                <w:lang w:val="en-GB"/>
              </w:rPr>
              <w:t>Includes most available through RISE.</w:t>
            </w:r>
          </w:p>
        </w:tc>
      </w:tr>
      <w:tr w:rsidR="00FF1C55" w:rsidRPr="00DE1BDF" w14:paraId="4372731E" w14:textId="77777777" w:rsidTr="3FC7E054">
        <w:trPr>
          <w:trHeight w:val="181"/>
        </w:trPr>
        <w:tc>
          <w:tcPr>
            <w:tcW w:w="114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7CBC487A" w14:textId="77777777" w:rsidR="00FF1C55" w:rsidRPr="00DE1BDF" w:rsidRDefault="00FF1C55" w:rsidP="00FF1C55">
            <w:pPr>
              <w:pStyle w:val="Normal2"/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aps/>
                <w:color w:val="1F497D" w:themeColor="text2"/>
                <w:sz w:val="18"/>
                <w:szCs w:val="18"/>
                <w:lang w:val="en-GB"/>
              </w:rPr>
              <w:t xml:space="preserve">Duration </w:t>
            </w:r>
          </w:p>
        </w:tc>
        <w:tc>
          <w:tcPr>
            <w:tcW w:w="3860" w:type="pct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</w:tcPr>
          <w:p w14:paraId="5E357265" w14:textId="182232B6" w:rsidR="00FF1C55" w:rsidRPr="00DE1BDF" w:rsidRDefault="00AD2E8F" w:rsidP="00FF1C55">
            <w:pPr>
              <w:pStyle w:val="Normal2"/>
              <w:rPr>
                <w:rFonts w:ascii="Calibri" w:hAnsi="Calibri" w:cs="Calibri"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rFonts w:ascii="Calibri" w:hAnsi="Calibri" w:cs="Calibri"/>
                <w:bCs/>
                <w:color w:val="1F497D" w:themeColor="text2"/>
                <w:sz w:val="18"/>
                <w:szCs w:val="18"/>
                <w:lang w:val="en-GB"/>
              </w:rPr>
              <w:t xml:space="preserve"> 6 to12 min </w:t>
            </w:r>
          </w:p>
        </w:tc>
      </w:tr>
    </w:tbl>
    <w:p w14:paraId="18B72B5B" w14:textId="0EF985ED" w:rsidR="009D2F9B" w:rsidRPr="00DE1BDF" w:rsidRDefault="3FC7E054" w:rsidP="3FC7E054">
      <w:pPr>
        <w:spacing w:before="360"/>
        <w:rPr>
          <w:b/>
          <w:bCs/>
          <w:color w:val="1F497D" w:themeColor="text2"/>
          <w:sz w:val="28"/>
          <w:szCs w:val="28"/>
          <w:lang w:val="en-GB"/>
        </w:rPr>
      </w:pPr>
      <w:r w:rsidRPr="00DE1BDF">
        <w:rPr>
          <w:b/>
          <w:bCs/>
          <w:color w:val="1F497D" w:themeColor="text2"/>
          <w:sz w:val="28"/>
          <w:szCs w:val="28"/>
          <w:lang w:val="en-GB"/>
        </w:rPr>
        <w:t>VERSIONS:</w:t>
      </w:r>
    </w:p>
    <w:tbl>
      <w:tblPr>
        <w:tblW w:w="13268" w:type="dxa"/>
        <w:tblInd w:w="-5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5401"/>
        <w:gridCol w:w="4323"/>
      </w:tblGrid>
      <w:tr w:rsidR="00E001F2" w:rsidRPr="00DE1BDF" w14:paraId="1F93A57A" w14:textId="77777777" w:rsidTr="3FC7E054">
        <w:trPr>
          <w:trHeight w:val="18"/>
        </w:trPr>
        <w:tc>
          <w:tcPr>
            <w:tcW w:w="1701" w:type="dxa"/>
            <w:tcBorders>
              <w:top w:val="single" w:sz="4" w:space="0" w:color="B8CCE4" w:themeColor="accent1" w:themeTint="66"/>
            </w:tcBorders>
            <w:vAlign w:val="center"/>
          </w:tcPr>
          <w:p w14:paraId="4606F349" w14:textId="77777777" w:rsidR="00013A81" w:rsidRPr="00DE1BDF" w:rsidRDefault="3FC7E054" w:rsidP="3FC7E054">
            <w:pPr>
              <w:pStyle w:val="Normal2"/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  <w:t>NAME</w:t>
            </w:r>
          </w:p>
        </w:tc>
        <w:tc>
          <w:tcPr>
            <w:tcW w:w="1843" w:type="dxa"/>
            <w:tcBorders>
              <w:top w:val="single" w:sz="4" w:space="0" w:color="B8CCE4" w:themeColor="accent1" w:themeTint="66"/>
            </w:tcBorders>
            <w:vAlign w:val="center"/>
          </w:tcPr>
          <w:p w14:paraId="13B01E53" w14:textId="77777777" w:rsidR="00013A81" w:rsidRPr="00DE1BDF" w:rsidRDefault="3FC7E054" w:rsidP="3FC7E054">
            <w:pPr>
              <w:pStyle w:val="Normal2"/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401" w:type="dxa"/>
            <w:tcBorders>
              <w:top w:val="single" w:sz="4" w:space="0" w:color="B8CCE4" w:themeColor="accent1" w:themeTint="66"/>
            </w:tcBorders>
            <w:vAlign w:val="center"/>
          </w:tcPr>
          <w:p w14:paraId="668811B8" w14:textId="77777777" w:rsidR="00013A81" w:rsidRPr="00DE1BDF" w:rsidRDefault="3FC7E054" w:rsidP="3FC7E054">
            <w:pPr>
              <w:pStyle w:val="Normal2"/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  <w:t>FILE NAME</w:t>
            </w:r>
          </w:p>
        </w:tc>
        <w:tc>
          <w:tcPr>
            <w:tcW w:w="4323" w:type="dxa"/>
            <w:tcBorders>
              <w:top w:val="single" w:sz="4" w:space="0" w:color="B8CCE4" w:themeColor="accent1" w:themeTint="66"/>
            </w:tcBorders>
            <w:vAlign w:val="center"/>
          </w:tcPr>
          <w:p w14:paraId="0D1CA932" w14:textId="77777777" w:rsidR="00013A81" w:rsidRPr="00DE1BDF" w:rsidRDefault="3FC7E054" w:rsidP="3FC7E054">
            <w:pPr>
              <w:pStyle w:val="Normal2"/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b/>
                <w:bCs/>
                <w:color w:val="1F497D" w:themeColor="text2"/>
                <w:sz w:val="18"/>
                <w:szCs w:val="18"/>
                <w:lang w:val="en-GB"/>
              </w:rPr>
              <w:t>DESCRIPTION</w:t>
            </w:r>
          </w:p>
        </w:tc>
      </w:tr>
      <w:tr w:rsidR="0052113C" w:rsidRPr="00DE1BDF" w14:paraId="5410322C" w14:textId="77777777" w:rsidTr="3FC7E054">
        <w:trPr>
          <w:trHeight w:val="18"/>
        </w:trPr>
        <w:tc>
          <w:tcPr>
            <w:tcW w:w="1701" w:type="dxa"/>
            <w:vAlign w:val="center"/>
          </w:tcPr>
          <w:p w14:paraId="2B52FFDD" w14:textId="4CA28F98" w:rsidR="0052113C" w:rsidRPr="00DE1BDF" w:rsidRDefault="00B2663E" w:rsidP="0052113C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/>
              </w:rPr>
              <w:t>Nicole Robert</w:t>
            </w:r>
          </w:p>
        </w:tc>
        <w:tc>
          <w:tcPr>
            <w:tcW w:w="1843" w:type="dxa"/>
            <w:vAlign w:val="center"/>
          </w:tcPr>
          <w:p w14:paraId="2A2E8EEA" w14:textId="14E43E9D" w:rsidR="0052113C" w:rsidRPr="00DE1BDF" w:rsidRDefault="00B2663E" w:rsidP="0052113C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April 21, 2020</w:t>
            </w:r>
          </w:p>
        </w:tc>
        <w:tc>
          <w:tcPr>
            <w:tcW w:w="5401" w:type="dxa"/>
            <w:vAlign w:val="center"/>
          </w:tcPr>
          <w:p w14:paraId="572D6160" w14:textId="6B89E3CC" w:rsidR="0052113C" w:rsidRPr="00DE1BDF" w:rsidRDefault="00B2663E" w:rsidP="0052113C">
            <w:pPr>
              <w:pStyle w:val="Normal2"/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19-241973-UNICEF-PSEA_Introduction_SB_v0.1.docx</w:t>
            </w:r>
          </w:p>
        </w:tc>
        <w:tc>
          <w:tcPr>
            <w:tcW w:w="4323" w:type="dxa"/>
            <w:vAlign w:val="center"/>
          </w:tcPr>
          <w:p w14:paraId="02FD8CD3" w14:textId="13EBAC62" w:rsidR="0052113C" w:rsidRPr="00DE1BDF" w:rsidRDefault="00B2663E" w:rsidP="0052113C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First version</w:t>
            </w:r>
          </w:p>
        </w:tc>
      </w:tr>
      <w:tr w:rsidR="00291459" w:rsidRPr="00DE1BDF" w14:paraId="13DC37F8" w14:textId="77777777" w:rsidTr="3FC7E054">
        <w:trPr>
          <w:trHeight w:val="18"/>
        </w:trPr>
        <w:tc>
          <w:tcPr>
            <w:tcW w:w="1701" w:type="dxa"/>
            <w:vAlign w:val="center"/>
          </w:tcPr>
          <w:p w14:paraId="77A27E85" w14:textId="5EEDE302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>
              <w:rPr>
                <w:color w:val="1F497D" w:themeColor="text2"/>
                <w:sz w:val="18"/>
                <w:szCs w:val="18"/>
                <w:lang w:val="en-GB"/>
              </w:rPr>
              <w:t>Linguistic Review</w:t>
            </w:r>
          </w:p>
        </w:tc>
        <w:tc>
          <w:tcPr>
            <w:tcW w:w="1843" w:type="dxa"/>
            <w:vAlign w:val="center"/>
          </w:tcPr>
          <w:p w14:paraId="2FDCB3B2" w14:textId="672AB4F1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April 2</w:t>
            </w:r>
            <w:r>
              <w:rPr>
                <w:color w:val="1F497D" w:themeColor="text2"/>
                <w:sz w:val="18"/>
                <w:szCs w:val="18"/>
                <w:lang w:val="en-GB" w:eastAsia="fr-FR"/>
              </w:rPr>
              <w:t>3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, 2020</w:t>
            </w:r>
          </w:p>
        </w:tc>
        <w:tc>
          <w:tcPr>
            <w:tcW w:w="5401" w:type="dxa"/>
            <w:vAlign w:val="center"/>
          </w:tcPr>
          <w:p w14:paraId="40E68569" w14:textId="6C6C6CFF" w:rsidR="00291459" w:rsidRPr="00DE1BDF" w:rsidRDefault="00291459" w:rsidP="00291459">
            <w:pPr>
              <w:pStyle w:val="Normal2"/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19-241973-UNICEF-PSEA_Introduction_SB_v0.</w:t>
            </w:r>
            <w:r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3</w:t>
            </w:r>
            <w:r w:rsidRPr="00DE1BDF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.docx</w:t>
            </w:r>
          </w:p>
        </w:tc>
        <w:tc>
          <w:tcPr>
            <w:tcW w:w="4323" w:type="dxa"/>
            <w:vAlign w:val="center"/>
          </w:tcPr>
          <w:p w14:paraId="6698ED80" w14:textId="169E5E9C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LR </w:t>
            </w:r>
          </w:p>
        </w:tc>
      </w:tr>
      <w:tr w:rsidR="00291459" w:rsidRPr="00DE1BDF" w14:paraId="4B03170B" w14:textId="77777777" w:rsidTr="3FC7E054">
        <w:trPr>
          <w:trHeight w:val="18"/>
        </w:trPr>
        <w:tc>
          <w:tcPr>
            <w:tcW w:w="1701" w:type="dxa"/>
            <w:vAlign w:val="center"/>
          </w:tcPr>
          <w:p w14:paraId="5551C7FC" w14:textId="6A929919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/>
              </w:rPr>
              <w:t>Nicole Robert</w:t>
            </w:r>
          </w:p>
        </w:tc>
        <w:tc>
          <w:tcPr>
            <w:tcW w:w="1843" w:type="dxa"/>
            <w:vAlign w:val="center"/>
          </w:tcPr>
          <w:p w14:paraId="3D71E5FD" w14:textId="3088EA0D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April 2</w:t>
            </w:r>
            <w:r>
              <w:rPr>
                <w:color w:val="1F497D" w:themeColor="text2"/>
                <w:sz w:val="18"/>
                <w:szCs w:val="18"/>
                <w:lang w:val="en-GB" w:eastAsia="fr-FR"/>
              </w:rPr>
              <w:t>3</w:t>
            </w: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>, 2020</w:t>
            </w:r>
          </w:p>
        </w:tc>
        <w:tc>
          <w:tcPr>
            <w:tcW w:w="5401" w:type="dxa"/>
            <w:vAlign w:val="center"/>
          </w:tcPr>
          <w:p w14:paraId="5590F3C6" w14:textId="466DDE0A" w:rsidR="00291459" w:rsidRPr="00DE1BDF" w:rsidRDefault="00291459" w:rsidP="00291459">
            <w:pPr>
              <w:pStyle w:val="Normal2"/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19-241973-UNICEF-PSEA_Introduction_SB_v</w:t>
            </w:r>
            <w:r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1</w:t>
            </w:r>
            <w:r w:rsidRPr="00DE1BDF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.docx</w:t>
            </w:r>
          </w:p>
        </w:tc>
        <w:tc>
          <w:tcPr>
            <w:tcW w:w="4323" w:type="dxa"/>
            <w:vAlign w:val="center"/>
          </w:tcPr>
          <w:p w14:paraId="34E4DD1B" w14:textId="4C7DF193" w:rsidR="00291459" w:rsidRPr="00DE1BDF" w:rsidRDefault="0029145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 w:rsidRPr="00DE1BDF">
              <w:rPr>
                <w:color w:val="1F497D" w:themeColor="text2"/>
                <w:sz w:val="18"/>
                <w:szCs w:val="18"/>
                <w:lang w:val="en-GB" w:eastAsia="fr-FR"/>
              </w:rPr>
              <w:t xml:space="preserve">Updated after </w:t>
            </w:r>
            <w:r>
              <w:rPr>
                <w:color w:val="1F497D" w:themeColor="text2"/>
                <w:sz w:val="18"/>
                <w:szCs w:val="18"/>
                <w:lang w:val="en-GB" w:eastAsia="fr-FR"/>
              </w:rPr>
              <w:t>LR</w:t>
            </w:r>
          </w:p>
        </w:tc>
      </w:tr>
      <w:tr w:rsidR="002455B9" w:rsidRPr="00DE1BDF" w14:paraId="7201160E" w14:textId="77777777" w:rsidTr="3FC7E054">
        <w:trPr>
          <w:trHeight w:val="18"/>
        </w:trPr>
        <w:tc>
          <w:tcPr>
            <w:tcW w:w="1701" w:type="dxa"/>
            <w:vAlign w:val="center"/>
          </w:tcPr>
          <w:p w14:paraId="5E64AC4F" w14:textId="470FA8D9" w:rsidR="002455B9" w:rsidRPr="00DE1BDF" w:rsidRDefault="002455B9" w:rsidP="00291459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>
              <w:rPr>
                <w:color w:val="1F497D" w:themeColor="text2"/>
                <w:sz w:val="18"/>
                <w:szCs w:val="18"/>
                <w:lang w:val="en-GB"/>
              </w:rPr>
              <w:t>Melissa Laurent</w:t>
            </w:r>
          </w:p>
        </w:tc>
        <w:tc>
          <w:tcPr>
            <w:tcW w:w="1843" w:type="dxa"/>
            <w:vAlign w:val="center"/>
          </w:tcPr>
          <w:p w14:paraId="573330E2" w14:textId="6639884B" w:rsidR="002455B9" w:rsidRPr="00DE1BDF" w:rsidRDefault="002455B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>
              <w:rPr>
                <w:color w:val="1F497D" w:themeColor="text2"/>
                <w:sz w:val="18"/>
                <w:szCs w:val="18"/>
                <w:lang w:val="en-GB" w:eastAsia="fr-FR"/>
              </w:rPr>
              <w:t>July 31, 20</w:t>
            </w:r>
            <w:r w:rsidR="00EC5998">
              <w:rPr>
                <w:color w:val="1F497D" w:themeColor="text2"/>
                <w:sz w:val="18"/>
                <w:szCs w:val="18"/>
                <w:lang w:val="en-GB" w:eastAsia="fr-FR"/>
              </w:rPr>
              <w:t>2</w:t>
            </w:r>
            <w:r>
              <w:rPr>
                <w:color w:val="1F497D" w:themeColor="text2"/>
                <w:sz w:val="18"/>
                <w:szCs w:val="18"/>
                <w:lang w:val="en-GB" w:eastAsia="fr-FR"/>
              </w:rPr>
              <w:t>0</w:t>
            </w:r>
          </w:p>
        </w:tc>
        <w:tc>
          <w:tcPr>
            <w:tcW w:w="5401" w:type="dxa"/>
            <w:vAlign w:val="center"/>
          </w:tcPr>
          <w:p w14:paraId="61E7344D" w14:textId="38B65A1E" w:rsidR="002455B9" w:rsidRPr="00DE1BDF" w:rsidRDefault="002455B9" w:rsidP="00291459">
            <w:pPr>
              <w:pStyle w:val="Normal2"/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</w:pPr>
            <w:r w:rsidRPr="002455B9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19-241973-UNICEF-PSEA_Introduction_SB_v.FINAL_v5.0</w:t>
            </w:r>
          </w:p>
        </w:tc>
        <w:tc>
          <w:tcPr>
            <w:tcW w:w="4323" w:type="dxa"/>
            <w:vAlign w:val="center"/>
          </w:tcPr>
          <w:p w14:paraId="7DCE64E1" w14:textId="5221630A" w:rsidR="002455B9" w:rsidRPr="00DE1BDF" w:rsidRDefault="002455B9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>
              <w:rPr>
                <w:color w:val="1F497D" w:themeColor="text2"/>
                <w:sz w:val="18"/>
                <w:szCs w:val="18"/>
                <w:lang w:val="en-GB" w:eastAsia="fr-FR"/>
              </w:rPr>
              <w:t>Final script</w:t>
            </w:r>
          </w:p>
        </w:tc>
      </w:tr>
      <w:tr w:rsidR="00EC5998" w:rsidRPr="00EC5998" w14:paraId="1546CEA2" w14:textId="77777777" w:rsidTr="3FC7E054">
        <w:trPr>
          <w:trHeight w:val="18"/>
        </w:trPr>
        <w:tc>
          <w:tcPr>
            <w:tcW w:w="1701" w:type="dxa"/>
            <w:vAlign w:val="center"/>
          </w:tcPr>
          <w:p w14:paraId="26F8E054" w14:textId="5D397BBD" w:rsidR="00EC5998" w:rsidRDefault="00EC5998" w:rsidP="00291459">
            <w:pPr>
              <w:pStyle w:val="Normal2"/>
              <w:rPr>
                <w:color w:val="1F497D" w:themeColor="text2"/>
                <w:sz w:val="18"/>
                <w:szCs w:val="18"/>
                <w:lang w:val="en-GB"/>
              </w:rPr>
            </w:pPr>
            <w:r>
              <w:rPr>
                <w:color w:val="1F497D" w:themeColor="text2"/>
                <w:sz w:val="18"/>
                <w:szCs w:val="18"/>
                <w:lang w:val="en-GB"/>
              </w:rPr>
              <w:t>Abel Henry</w:t>
            </w:r>
          </w:p>
        </w:tc>
        <w:tc>
          <w:tcPr>
            <w:tcW w:w="1843" w:type="dxa"/>
            <w:vAlign w:val="center"/>
          </w:tcPr>
          <w:p w14:paraId="34C2BC20" w14:textId="4C17B391" w:rsidR="00EC5998" w:rsidRDefault="00EC5998" w:rsidP="00291459">
            <w:pPr>
              <w:pStyle w:val="Normal2"/>
              <w:rPr>
                <w:color w:val="1F497D" w:themeColor="text2"/>
                <w:sz w:val="18"/>
                <w:szCs w:val="18"/>
                <w:lang w:val="en-GB" w:eastAsia="fr-FR"/>
              </w:rPr>
            </w:pPr>
            <w:r>
              <w:rPr>
                <w:color w:val="1F497D" w:themeColor="text2"/>
                <w:sz w:val="18"/>
                <w:szCs w:val="18"/>
                <w:lang w:val="en-GB" w:eastAsia="fr-FR"/>
              </w:rPr>
              <w:t>Sept 15,2020</w:t>
            </w:r>
          </w:p>
        </w:tc>
        <w:tc>
          <w:tcPr>
            <w:tcW w:w="5401" w:type="dxa"/>
            <w:vAlign w:val="center"/>
          </w:tcPr>
          <w:p w14:paraId="2DB7E7A6" w14:textId="121BD68A" w:rsidR="00EC5998" w:rsidRPr="00EC5998" w:rsidRDefault="00EC5998" w:rsidP="00291459">
            <w:pPr>
              <w:pStyle w:val="Normal2"/>
              <w:rPr>
                <w:rFonts w:cs="Calibri"/>
                <w:bCs/>
                <w:color w:val="1F497D" w:themeColor="text2"/>
                <w:sz w:val="18"/>
                <w:szCs w:val="18"/>
                <w:lang w:val="fr-FR" w:eastAsia="fr-FR"/>
              </w:rPr>
            </w:pPr>
            <w:r w:rsidRPr="00D80F17">
              <w:rPr>
                <w:rFonts w:cs="Calibri"/>
                <w:bCs/>
                <w:color w:val="1F497D" w:themeColor="text2"/>
                <w:sz w:val="18"/>
                <w:szCs w:val="18"/>
                <w:lang w:val="en-GB" w:eastAsia="fr-FR"/>
              </w:rPr>
              <w:t>PSEA_Introduction_script_15Sept2020.docx</w:t>
            </w:r>
          </w:p>
        </w:tc>
        <w:tc>
          <w:tcPr>
            <w:tcW w:w="4323" w:type="dxa"/>
            <w:vAlign w:val="center"/>
          </w:tcPr>
          <w:p w14:paraId="033EA4D9" w14:textId="7FE57E70" w:rsidR="00EC5998" w:rsidRPr="00EC5998" w:rsidRDefault="00EC5998" w:rsidP="00291459">
            <w:pPr>
              <w:pStyle w:val="Normal2"/>
              <w:rPr>
                <w:color w:val="1F497D" w:themeColor="text2"/>
                <w:sz w:val="18"/>
                <w:szCs w:val="18"/>
                <w:lang w:eastAsia="fr-FR"/>
              </w:rPr>
            </w:pPr>
            <w:r w:rsidRPr="00EC5998">
              <w:rPr>
                <w:color w:val="1F497D" w:themeColor="text2"/>
                <w:sz w:val="18"/>
                <w:szCs w:val="18"/>
                <w:lang w:eastAsia="fr-FR"/>
              </w:rPr>
              <w:t>Minor edits, inversion of t</w:t>
            </w:r>
            <w:r>
              <w:rPr>
                <w:color w:val="1F497D" w:themeColor="text2"/>
                <w:sz w:val="18"/>
                <w:szCs w:val="18"/>
                <w:lang w:eastAsia="fr-FR"/>
              </w:rPr>
              <w:t>he two lessons</w:t>
            </w:r>
          </w:p>
        </w:tc>
      </w:tr>
    </w:tbl>
    <w:p w14:paraId="6DF8FA44" w14:textId="1C087CE7" w:rsidR="00CC78B0" w:rsidRPr="00EC5998" w:rsidRDefault="00CC78B0">
      <w:pPr>
        <w:spacing w:before="0"/>
        <w:rPr>
          <w:sz w:val="32"/>
          <w:szCs w:val="32"/>
        </w:rPr>
      </w:pPr>
      <w:r w:rsidRPr="00EC5998">
        <w:br w:type="page"/>
      </w:r>
    </w:p>
    <w:p w14:paraId="49E2FB7B" w14:textId="635B83C6" w:rsidR="00611399" w:rsidRPr="00EC5998" w:rsidRDefault="00611399">
      <w:pPr>
        <w:spacing w:before="0"/>
      </w:pPr>
    </w:p>
    <w:sdt>
      <w:sdtPr>
        <w:rPr>
          <w:caps/>
          <w:color w:val="1F497D" w:themeColor="text2"/>
          <w:sz w:val="22"/>
          <w:lang w:val="en-GB"/>
        </w:rPr>
        <w:id w:val="-1701152402"/>
        <w:docPartObj>
          <w:docPartGallery w:val="Table of Contents"/>
          <w:docPartUnique/>
        </w:docPartObj>
      </w:sdtPr>
      <w:sdtEndPr>
        <w:rPr>
          <w:b/>
          <w:bCs/>
          <w:caps w:val="0"/>
          <w:color w:val="000000"/>
          <w:sz w:val="20"/>
        </w:rPr>
      </w:sdtEndPr>
      <w:sdtContent>
        <w:p w14:paraId="7EB3C2D3" w14:textId="18EB0208" w:rsidR="00A42168" w:rsidRPr="00DE1BDF" w:rsidRDefault="3FC7E054" w:rsidP="3FC7E054">
          <w:pPr>
            <w:rPr>
              <w:b/>
              <w:bCs/>
              <w:caps/>
              <w:color w:val="1F497D" w:themeColor="text2"/>
              <w:sz w:val="28"/>
              <w:szCs w:val="28"/>
              <w:lang w:val="en-GB"/>
            </w:rPr>
          </w:pPr>
          <w:r w:rsidRPr="00DE1BDF">
            <w:rPr>
              <w:b/>
              <w:bCs/>
              <w:caps/>
              <w:color w:val="1F497D" w:themeColor="text2"/>
              <w:sz w:val="28"/>
              <w:szCs w:val="28"/>
              <w:lang w:val="en-GB"/>
            </w:rPr>
            <w:t>Table of contents</w:t>
          </w:r>
        </w:p>
        <w:p w14:paraId="4F0681CB" w14:textId="5E13A236" w:rsidR="00A905F1" w:rsidRDefault="00F160B8">
          <w:pPr>
            <w:pStyle w:val="TOC1"/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lang w:eastAsia="en-US"/>
            </w:rPr>
          </w:pPr>
          <w:r w:rsidRPr="00DE1BDF">
            <w:rPr>
              <w:lang w:val="en-GB"/>
            </w:rPr>
            <w:fldChar w:fldCharType="begin"/>
          </w:r>
          <w:r w:rsidRPr="00DE1BDF">
            <w:rPr>
              <w:lang w:val="en-GB"/>
            </w:rPr>
            <w:instrText xml:space="preserve"> TOC \t "Lesson title,2,Title,1,LessonTitle,2" </w:instrText>
          </w:r>
          <w:r w:rsidRPr="00DE1BDF">
            <w:rPr>
              <w:lang w:val="en-GB"/>
            </w:rPr>
            <w:fldChar w:fldCharType="separate"/>
          </w:r>
          <w:r w:rsidR="00A905F1" w:rsidRPr="0060512A">
            <w:rPr>
              <w:noProof/>
              <w:lang w:val="en-GB"/>
            </w:rPr>
            <w:t>Module 0: Introduction</w:t>
          </w:r>
          <w:r w:rsidR="00A905F1">
            <w:rPr>
              <w:noProof/>
            </w:rPr>
            <w:tab/>
          </w:r>
          <w:r w:rsidR="00A905F1">
            <w:rPr>
              <w:noProof/>
            </w:rPr>
            <w:fldChar w:fldCharType="begin"/>
          </w:r>
          <w:r w:rsidR="00A905F1">
            <w:rPr>
              <w:noProof/>
            </w:rPr>
            <w:instrText xml:space="preserve"> PAGEREF _Toc51057188 \h </w:instrText>
          </w:r>
          <w:r w:rsidR="00A905F1">
            <w:rPr>
              <w:noProof/>
            </w:rPr>
          </w:r>
          <w:r w:rsidR="00A905F1">
            <w:rPr>
              <w:noProof/>
            </w:rPr>
            <w:fldChar w:fldCharType="separate"/>
          </w:r>
          <w:r w:rsidR="00A905F1">
            <w:rPr>
              <w:noProof/>
            </w:rPr>
            <w:t>4</w:t>
          </w:r>
          <w:r w:rsidR="00A905F1">
            <w:rPr>
              <w:noProof/>
            </w:rPr>
            <w:fldChar w:fldCharType="end"/>
          </w:r>
        </w:p>
        <w:p w14:paraId="47AE23B5" w14:textId="624BDB30" w:rsidR="00A905F1" w:rsidRDefault="00A905F1">
          <w:pPr>
            <w:pStyle w:val="TOC2"/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lang w:eastAsia="en-US"/>
            </w:rPr>
          </w:pPr>
          <w:r w:rsidRPr="0060512A">
            <w:rPr>
              <w:noProof/>
              <w:lang w:val="en-GB"/>
            </w:rPr>
            <w:t>Introduction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_Toc51057189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E9CC438" w14:textId="68ED8CC4" w:rsidR="00A905F1" w:rsidRDefault="00A905F1">
          <w:pPr>
            <w:pStyle w:val="TOC2"/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lang w:eastAsia="en-US"/>
            </w:rPr>
          </w:pPr>
          <w:r w:rsidRPr="0060512A">
            <w:rPr>
              <w:noProof/>
              <w:lang w:val="en-GB"/>
            </w:rPr>
            <w:t>Prevention</w:t>
          </w:r>
          <w:r w:rsidRPr="0060512A">
            <w:rPr>
              <w:rFonts w:eastAsia="Arial" w:cstheme="minorHAnsi"/>
              <w:noProof/>
              <w:lang w:val="en-GB"/>
            </w:rPr>
            <w:t xml:space="preserve"> of sexual exploitation and abuse (</w:t>
          </w:r>
          <w:r w:rsidRPr="0060512A">
            <w:rPr>
              <w:noProof/>
              <w:lang w:val="en-GB"/>
            </w:rPr>
            <w:t>PSEA)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_Toc51057190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5F20A701" w14:textId="78015877" w:rsidR="00A905F1" w:rsidRDefault="00A905F1">
          <w:pPr>
            <w:pStyle w:val="TOC2"/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lang w:eastAsia="en-US"/>
            </w:rPr>
          </w:pPr>
          <w:r w:rsidRPr="0060512A">
            <w:rPr>
              <w:noProof/>
              <w:lang w:val="en-GB"/>
            </w:rPr>
            <w:t>Keyboard navigation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_Toc51057191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01B006AD" w14:textId="02B3CB93" w:rsidR="00A42168" w:rsidRPr="00DE1BDF" w:rsidRDefault="00F160B8" w:rsidP="00A42168">
          <w:pPr>
            <w:rPr>
              <w:lang w:val="en-GB"/>
            </w:rPr>
          </w:pPr>
          <w:r w:rsidRPr="00DE1BDF">
            <w:rPr>
              <w:lang w:val="en-GB"/>
            </w:rPr>
            <w:fldChar w:fldCharType="end"/>
          </w:r>
        </w:p>
      </w:sdtContent>
    </w:sdt>
    <w:p w14:paraId="277F612B" w14:textId="77777777" w:rsidR="006C3832" w:rsidRPr="00DE1BDF" w:rsidRDefault="006C3832" w:rsidP="00A42168">
      <w:pPr>
        <w:rPr>
          <w:lang w:val="en-GB"/>
        </w:rPr>
      </w:pPr>
    </w:p>
    <w:p w14:paraId="58FCCBA0" w14:textId="1FD773BA" w:rsidR="00A42168" w:rsidRPr="00DE1BDF" w:rsidRDefault="00A42168" w:rsidP="00A42168">
      <w:pPr>
        <w:rPr>
          <w:lang w:val="en-GB"/>
        </w:rPr>
      </w:pPr>
      <w:r w:rsidRPr="00DE1BDF">
        <w:rPr>
          <w:lang w:val="en-GB"/>
        </w:rPr>
        <w:br w:type="page"/>
      </w:r>
    </w:p>
    <w:p w14:paraId="38B6D4CD" w14:textId="1B4DAEB5" w:rsidR="00A610EC" w:rsidRPr="00DE1BDF" w:rsidRDefault="00A610EC">
      <w:pPr>
        <w:spacing w:before="0"/>
        <w:rPr>
          <w:lang w:val="en-GB"/>
        </w:rPr>
      </w:pPr>
    </w:p>
    <w:p w14:paraId="3C65A204" w14:textId="76038BED" w:rsidR="004A3F78" w:rsidRPr="00DE1BDF" w:rsidRDefault="0054750B" w:rsidP="00CE4632">
      <w:pPr>
        <w:pStyle w:val="Title"/>
        <w:rPr>
          <w:lang w:val="en-GB"/>
        </w:rPr>
      </w:pPr>
      <w:bookmarkStart w:id="0" w:name="_Toc51057188"/>
      <w:r w:rsidRPr="00DE1BDF">
        <w:rPr>
          <w:lang w:val="en-GB"/>
        </w:rPr>
        <w:t xml:space="preserve">Module </w:t>
      </w:r>
      <w:r w:rsidR="000F0E00" w:rsidRPr="00DE1BDF">
        <w:rPr>
          <w:lang w:val="en-GB"/>
        </w:rPr>
        <w:t>0</w:t>
      </w:r>
      <w:r w:rsidR="3FC7E054" w:rsidRPr="00DE1BDF">
        <w:rPr>
          <w:lang w:val="en-GB"/>
        </w:rPr>
        <w:t xml:space="preserve">: </w:t>
      </w:r>
      <w:r w:rsidR="000F0E00" w:rsidRPr="00DE1BDF">
        <w:rPr>
          <w:lang w:val="en-GB"/>
        </w:rPr>
        <w:t>Introduction</w:t>
      </w:r>
      <w:bookmarkEnd w:id="0"/>
    </w:p>
    <w:p w14:paraId="65C2FEF9" w14:textId="3EE13BC5" w:rsidR="00963E72" w:rsidRPr="00DE1BDF" w:rsidRDefault="3FC7E054" w:rsidP="3FC7E054">
      <w:pPr>
        <w:rPr>
          <w:b/>
          <w:bCs/>
          <w:sz w:val="28"/>
          <w:szCs w:val="28"/>
          <w:lang w:val="en-GB"/>
        </w:rPr>
      </w:pPr>
      <w:r w:rsidRPr="00DE1BDF">
        <w:rPr>
          <w:b/>
          <w:bCs/>
          <w:sz w:val="28"/>
          <w:szCs w:val="28"/>
          <w:lang w:val="en-GB"/>
        </w:rPr>
        <w:t xml:space="preserve">Approximate Duration: </w:t>
      </w:r>
      <w:r w:rsidR="00291459">
        <w:rPr>
          <w:b/>
          <w:bCs/>
          <w:sz w:val="28"/>
          <w:szCs w:val="28"/>
          <w:lang w:val="en-GB"/>
        </w:rPr>
        <w:t>12.5</w:t>
      </w:r>
      <w:r w:rsidRPr="00DE1BDF">
        <w:rPr>
          <w:b/>
          <w:bCs/>
          <w:sz w:val="28"/>
          <w:szCs w:val="28"/>
          <w:lang w:val="en-GB"/>
        </w:rPr>
        <w:t xml:space="preserve"> minutes</w:t>
      </w:r>
      <w:bookmarkStart w:id="1" w:name="_GoBack"/>
      <w:bookmarkEnd w:id="1"/>
    </w:p>
    <w:p w14:paraId="0456A344" w14:textId="35A653B0" w:rsidR="008937D2" w:rsidRPr="00DE1BDF" w:rsidRDefault="008937D2">
      <w:pPr>
        <w:rPr>
          <w:lang w:val="en-GB"/>
        </w:rPr>
      </w:pPr>
    </w:p>
    <w:tbl>
      <w:tblPr>
        <w:tblStyle w:val="TableGrid"/>
        <w:tblW w:w="5000" w:type="pct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4"/>
        <w:gridCol w:w="1506"/>
        <w:gridCol w:w="6093"/>
        <w:gridCol w:w="3837"/>
        <w:gridCol w:w="1198"/>
      </w:tblGrid>
      <w:tr w:rsidR="00DD18AE" w:rsidRPr="00DE1BDF" w14:paraId="460A33CD" w14:textId="6996132B" w:rsidTr="591DAB86">
        <w:trPr>
          <w:cantSplit/>
          <w:trHeight w:val="17"/>
          <w:tblHeader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6A23ACDA" w14:textId="7B038A06" w:rsidR="00DD18AE" w:rsidRPr="00DE1BDF" w:rsidRDefault="3FC7E054" w:rsidP="00706990">
            <w:pPr>
              <w:spacing w:before="0"/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DE1BDF">
              <w:rPr>
                <w:b/>
                <w:bCs/>
                <w:lang w:val="en-GB"/>
              </w:rPr>
              <w:t>Bloc</w:t>
            </w:r>
          </w:p>
        </w:tc>
        <w:tc>
          <w:tcPr>
            <w:tcW w:w="562" w:type="pct"/>
            <w:shd w:val="clear" w:color="auto" w:fill="D9D9D9" w:themeFill="background1" w:themeFillShade="D9"/>
            <w:vAlign w:val="center"/>
          </w:tcPr>
          <w:p w14:paraId="75AB1CC1" w14:textId="26B377D6" w:rsidR="00DD18AE" w:rsidRPr="00DE1BDF" w:rsidRDefault="3FC7E054" w:rsidP="00706990">
            <w:pPr>
              <w:spacing w:before="0"/>
              <w:rPr>
                <w:b/>
                <w:bCs/>
                <w:sz w:val="28"/>
                <w:szCs w:val="28"/>
                <w:lang w:val="en-GB"/>
              </w:rPr>
            </w:pPr>
            <w:r w:rsidRPr="00DE1BDF">
              <w:rPr>
                <w:b/>
                <w:bCs/>
                <w:lang w:val="en-GB"/>
              </w:rPr>
              <w:t>Type</w:t>
            </w:r>
          </w:p>
        </w:tc>
        <w:tc>
          <w:tcPr>
            <w:tcW w:w="2274" w:type="pct"/>
            <w:shd w:val="clear" w:color="auto" w:fill="D9D9D9" w:themeFill="background1" w:themeFillShade="D9"/>
            <w:vAlign w:val="center"/>
          </w:tcPr>
          <w:p w14:paraId="407B1817" w14:textId="4B8248B2" w:rsidR="00DD18AE" w:rsidRPr="00DE1BDF" w:rsidRDefault="3FC7E054" w:rsidP="3FC7E054">
            <w:pPr>
              <w:spacing w:before="0"/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Onscreen text / elements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14:paraId="4D580D7C" w14:textId="06624195" w:rsidR="00DD18AE" w:rsidRPr="00DE1BDF" w:rsidRDefault="3FC7E054" w:rsidP="3FC7E054">
            <w:pPr>
              <w:spacing w:before="0"/>
              <w:rPr>
                <w:b/>
                <w:bCs/>
                <w:sz w:val="32"/>
                <w:szCs w:val="32"/>
                <w:lang w:val="en-GB"/>
              </w:rPr>
            </w:pPr>
            <w:r w:rsidRPr="00DE1BDF">
              <w:rPr>
                <w:b/>
                <w:bCs/>
                <w:lang w:val="en-GB"/>
              </w:rPr>
              <w:t>Production Notes</w:t>
            </w:r>
          </w:p>
        </w:tc>
        <w:tc>
          <w:tcPr>
            <w:tcW w:w="447" w:type="pct"/>
            <w:shd w:val="clear" w:color="auto" w:fill="D9D9D9" w:themeFill="background1" w:themeFillShade="D9"/>
          </w:tcPr>
          <w:p w14:paraId="3D6A4E2F" w14:textId="16A961D0" w:rsidR="00DD18AE" w:rsidRPr="00DE1BDF" w:rsidRDefault="3FC7E054" w:rsidP="3FC7E054">
            <w:pPr>
              <w:spacing w:before="0"/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Duration</w:t>
            </w:r>
          </w:p>
        </w:tc>
      </w:tr>
      <w:tr w:rsidR="00DD18AE" w:rsidRPr="00DE1BDF" w14:paraId="03B6032E" w14:textId="32463AB1" w:rsidTr="591DAB86">
        <w:trPr>
          <w:cantSplit/>
          <w:trHeight w:val="17"/>
        </w:trPr>
        <w:tc>
          <w:tcPr>
            <w:tcW w:w="285" w:type="pct"/>
            <w:shd w:val="clear" w:color="auto" w:fill="C6D9F1" w:themeFill="text2" w:themeFillTint="33"/>
            <w:vAlign w:val="center"/>
          </w:tcPr>
          <w:p w14:paraId="4D3F52EC" w14:textId="77777777" w:rsidR="00DD18AE" w:rsidRPr="00DE1BDF" w:rsidRDefault="3FC7E054" w:rsidP="00706990">
            <w:pPr>
              <w:pStyle w:val="Normal2"/>
              <w:jc w:val="center"/>
              <w:rPr>
                <w:sz w:val="28"/>
                <w:szCs w:val="28"/>
                <w:lang w:val="en-GB"/>
              </w:rPr>
            </w:pPr>
            <w:r w:rsidRPr="00DE1BDF">
              <w:rPr>
                <w:sz w:val="28"/>
                <w:szCs w:val="28"/>
                <w:lang w:val="en-GB"/>
              </w:rPr>
              <w:t>0</w:t>
            </w:r>
          </w:p>
        </w:tc>
        <w:tc>
          <w:tcPr>
            <w:tcW w:w="562" w:type="pct"/>
            <w:shd w:val="clear" w:color="auto" w:fill="C6D9F1" w:themeFill="text2" w:themeFillTint="33"/>
            <w:vAlign w:val="center"/>
          </w:tcPr>
          <w:p w14:paraId="115D046D" w14:textId="76017D93" w:rsidR="00DD18AE" w:rsidRPr="00DE1BDF" w:rsidRDefault="00B45C74" w:rsidP="00706990">
            <w:pPr>
              <w:pStyle w:val="Normal2"/>
              <w:rPr>
                <w:sz w:val="28"/>
                <w:szCs w:val="28"/>
                <w:lang w:val="en-GB"/>
              </w:rPr>
            </w:pPr>
            <w:r w:rsidRPr="00DE1BDF">
              <w:rPr>
                <w:sz w:val="28"/>
                <w:szCs w:val="28"/>
                <w:lang w:val="en-GB"/>
              </w:rPr>
              <w:t>Module No.</w:t>
            </w:r>
          </w:p>
        </w:tc>
        <w:tc>
          <w:tcPr>
            <w:tcW w:w="2274" w:type="pct"/>
            <w:shd w:val="clear" w:color="auto" w:fill="C6D9F1" w:themeFill="text2" w:themeFillTint="33"/>
            <w:vAlign w:val="center"/>
          </w:tcPr>
          <w:p w14:paraId="59846D32" w14:textId="226ECC68" w:rsidR="0083678A" w:rsidRPr="00DE1BDF" w:rsidRDefault="000F0E00" w:rsidP="00C76875">
            <w:pPr>
              <w:pStyle w:val="Lessontitle"/>
              <w:rPr>
                <w:lang w:val="en-GB"/>
              </w:rPr>
            </w:pPr>
            <w:bookmarkStart w:id="2" w:name="_Toc51057189"/>
            <w:r w:rsidRPr="00DE1BDF">
              <w:rPr>
                <w:lang w:val="en-GB"/>
              </w:rPr>
              <w:t>Introduction</w:t>
            </w:r>
            <w:bookmarkEnd w:id="2"/>
          </w:p>
          <w:p w14:paraId="35FFF6D2" w14:textId="1A758C47" w:rsidR="00D247EE" w:rsidRPr="00DE1BDF" w:rsidRDefault="00D247EE" w:rsidP="009A7CFA">
            <w:pPr>
              <w:rPr>
                <w:b/>
                <w:sz w:val="36"/>
                <w:lang w:val="en-GB"/>
              </w:rPr>
            </w:pPr>
            <w:r w:rsidRPr="00DE1BDF">
              <w:rPr>
                <w:b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lang w:val="en-GB"/>
              </w:rPr>
              <w:t>]</w:t>
            </w:r>
          </w:p>
          <w:p w14:paraId="387F7129" w14:textId="161DB97E" w:rsidR="00DD18AE" w:rsidRPr="00DE1BDF" w:rsidRDefault="0083678A" w:rsidP="0083678A">
            <w:pPr>
              <w:rPr>
                <w:lang w:val="en-GB"/>
              </w:rPr>
            </w:pPr>
            <w:r w:rsidRPr="00DE1BDF">
              <w:rPr>
                <w:lang w:val="en-GB"/>
              </w:rPr>
              <w:t>(will be the first screen in RISE, followed by “lessons”)</w:t>
            </w:r>
          </w:p>
        </w:tc>
        <w:tc>
          <w:tcPr>
            <w:tcW w:w="1432" w:type="pct"/>
            <w:shd w:val="clear" w:color="auto" w:fill="C6D9F1" w:themeFill="text2" w:themeFillTint="33"/>
            <w:vAlign w:val="center"/>
          </w:tcPr>
          <w:p w14:paraId="0FA2FAF4" w14:textId="77777777" w:rsidR="00B61714" w:rsidRPr="00DE1BDF" w:rsidRDefault="00B61714" w:rsidP="009029C9">
            <w:pPr>
              <w:pStyle w:val="Normal2"/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</w:t>
            </w:r>
            <w:r w:rsidR="00D247EE" w:rsidRPr="00DE1BDF">
              <w:rPr>
                <w:rFonts w:cstheme="minorHAnsi"/>
                <w:b/>
                <w:bCs/>
                <w:lang w:val="en-GB"/>
              </w:rPr>
              <w:t>UNICEF ID</w:t>
            </w:r>
            <w:r w:rsidR="00D247EE" w:rsidRPr="00DE1BDF">
              <w:rPr>
                <w:b/>
                <w:bCs/>
                <w:lang w:val="en-GB"/>
              </w:rPr>
              <w:t xml:space="preserve"> </w:t>
            </w:r>
          </w:p>
          <w:p w14:paraId="6F1DE5F6" w14:textId="30138354" w:rsidR="00D247EE" w:rsidRPr="00DE1BDF" w:rsidRDefault="00CF0392" w:rsidP="009029C9">
            <w:pPr>
              <w:pStyle w:val="Normal2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noProof/>
                <w:sz w:val="32"/>
                <w:szCs w:val="32"/>
                <w:lang w:val="en-GB"/>
              </w:rPr>
              <w:drawing>
                <wp:inline distT="0" distB="0" distL="0" distR="0" wp14:anchorId="77A203FB" wp14:editId="61727B46">
                  <wp:extent cx="2299335" cy="778510"/>
                  <wp:effectExtent l="0" t="0" r="571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lock0_NOPROCESS_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33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250824" w14:textId="5650F80A" w:rsidR="00D247EE" w:rsidRPr="00DE1BDF" w:rsidRDefault="0004074D" w:rsidP="0004074D">
            <w:pPr>
              <w:rPr>
                <w:lang w:val="en-GB"/>
              </w:rPr>
            </w:pPr>
            <w:r>
              <w:rPr>
                <w:lang w:val="en-GB"/>
              </w:rPr>
              <w:t>NOTE: An image for the module banner will be created based on an image from the module.</w:t>
            </w:r>
          </w:p>
        </w:tc>
        <w:tc>
          <w:tcPr>
            <w:tcW w:w="447" w:type="pct"/>
            <w:shd w:val="clear" w:color="auto" w:fill="C6D9F1" w:themeFill="text2" w:themeFillTint="33"/>
          </w:tcPr>
          <w:p w14:paraId="4B465511" w14:textId="6E2F8177" w:rsidR="00DD18AE" w:rsidRPr="00DE1BDF" w:rsidRDefault="00B349B8" w:rsidP="00C76875">
            <w:pPr>
              <w:pStyle w:val="Normal2"/>
              <w:rPr>
                <w:sz w:val="32"/>
                <w:lang w:val="en-GB"/>
              </w:rPr>
            </w:pPr>
            <w:r w:rsidRPr="00DE1BDF">
              <w:rPr>
                <w:sz w:val="32"/>
                <w:lang w:val="en-GB"/>
              </w:rPr>
              <w:t>30s</w:t>
            </w:r>
          </w:p>
        </w:tc>
      </w:tr>
      <w:tr w:rsidR="00DD18AE" w:rsidRPr="00DE1BDF" w14:paraId="0835A86C" w14:textId="1BBC07A2" w:rsidTr="591DAB86">
        <w:trPr>
          <w:cantSplit/>
          <w:trHeight w:val="615"/>
        </w:trPr>
        <w:tc>
          <w:tcPr>
            <w:tcW w:w="285" w:type="pct"/>
            <w:shd w:val="clear" w:color="auto" w:fill="auto"/>
            <w:vAlign w:val="center"/>
          </w:tcPr>
          <w:p w14:paraId="2EA8BB98" w14:textId="10EC0F3F" w:rsidR="00DD18AE" w:rsidRPr="00DE1BDF" w:rsidRDefault="3FC7E054" w:rsidP="00706990">
            <w:pPr>
              <w:pStyle w:val="Normal2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0.1</w:t>
            </w:r>
          </w:p>
        </w:tc>
        <w:tc>
          <w:tcPr>
            <w:tcW w:w="562" w:type="pct"/>
            <w:vAlign w:val="center"/>
          </w:tcPr>
          <w:p w14:paraId="2D580077" w14:textId="2110C706" w:rsidR="003E298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505477068"/>
                <w:placeholder>
                  <w:docPart w:val="7B83078D1C824F04A76A894F43E676A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9A427B" w:rsidRPr="00DE1BDF">
                  <w:rPr>
                    <w:lang w:val="en-GB"/>
                  </w:rPr>
                  <w:t>Text - Paragraph</w:t>
                </w:r>
              </w:sdtContent>
            </w:sdt>
          </w:p>
          <w:p w14:paraId="3C23875B" w14:textId="77777777" w:rsidR="00375504" w:rsidRPr="00DE1BDF" w:rsidRDefault="00375504" w:rsidP="00706990">
            <w:pPr>
              <w:pStyle w:val="Normal2"/>
              <w:rPr>
                <w:lang w:val="en-GB"/>
              </w:rPr>
            </w:pPr>
          </w:p>
          <w:p w14:paraId="1A318F3C" w14:textId="43B6072B" w:rsidR="00375504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1947737466"/>
                <w:placeholder>
                  <w:docPart w:val="1AD7544AD6914DB4BA9577A934DABD3B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9A427B" w:rsidRPr="00DE1BDF">
                  <w:rPr>
                    <w:lang w:val="en-GB"/>
                  </w:rPr>
                  <w:t>Bullet list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77278175" w14:textId="77777777" w:rsidR="00D247EE" w:rsidRPr="00DE1BDF" w:rsidRDefault="00D247EE" w:rsidP="00D247EE">
            <w:pPr>
              <w:shd w:val="clear" w:color="auto" w:fill="FFFFFF"/>
              <w:spacing w:before="0"/>
              <w:textAlignment w:val="baseline"/>
              <w:rPr>
                <w:rFonts w:cstheme="minorHAnsi"/>
                <w:b/>
                <w:bCs/>
                <w:color w:val="auto"/>
                <w:lang w:val="en-GB"/>
              </w:rPr>
            </w:pP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color w:val="auto"/>
                <w:lang w:val="en-GB"/>
              </w:rPr>
              <w:t></w:t>
            </w: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]</w:t>
            </w:r>
          </w:p>
          <w:p w14:paraId="1A0A63AC" w14:textId="5C20B49B" w:rsidR="0004607C" w:rsidRDefault="00D247EE" w:rsidP="76F9AB38">
            <w:pPr>
              <w:autoSpaceDE w:val="0"/>
              <w:autoSpaceDN w:val="0"/>
              <w:adjustRightInd w:val="0"/>
              <w:rPr>
                <w:rFonts w:eastAsia="Arial" w:cstheme="minorBidi"/>
                <w:noProof/>
                <w:color w:val="auto"/>
                <w:lang w:val="en-GB"/>
              </w:rPr>
            </w:pPr>
            <w:r w:rsidRPr="76F9AB38">
              <w:rPr>
                <w:rFonts w:eastAsia="Arial" w:cstheme="minorBidi"/>
                <w:noProof/>
                <w:color w:val="auto"/>
                <w:lang w:val="en-GB"/>
              </w:rPr>
              <w:t>Welcome to th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>is course on</w:t>
            </w:r>
            <w:r w:rsidR="00922F0F">
              <w:rPr>
                <w:rFonts w:eastAsia="Arial" w:cstheme="minorBidi"/>
                <w:noProof/>
                <w:color w:val="auto"/>
                <w:lang w:val="en-GB"/>
              </w:rPr>
              <w:t xml:space="preserve"> </w:t>
            </w:r>
            <w:r w:rsidR="00AC0549">
              <w:rPr>
                <w:rFonts w:eastAsia="Arial" w:cstheme="minorBidi"/>
                <w:noProof/>
                <w:color w:val="auto"/>
                <w:lang w:val="en-GB"/>
              </w:rPr>
              <w:t xml:space="preserve">the </w:t>
            </w:r>
            <w:r w:rsidR="003D26CC">
              <w:rPr>
                <w:rFonts w:eastAsia="Arial" w:cstheme="minorBidi"/>
                <w:noProof/>
                <w:color w:val="auto"/>
                <w:lang w:val="en-GB"/>
              </w:rPr>
              <w:t>prevention of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 xml:space="preserve"> </w:t>
            </w:r>
            <w:r w:rsidR="00922F0F">
              <w:rPr>
                <w:rFonts w:eastAsia="Arial" w:cstheme="minorBidi"/>
                <w:noProof/>
                <w:color w:val="auto"/>
                <w:lang w:val="en-GB"/>
              </w:rPr>
              <w:t>s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 xml:space="preserve">exual </w:t>
            </w:r>
            <w:r w:rsidR="00922F0F">
              <w:rPr>
                <w:rFonts w:eastAsia="Arial" w:cstheme="minorBidi"/>
                <w:noProof/>
                <w:color w:val="auto"/>
                <w:lang w:val="en-GB"/>
              </w:rPr>
              <w:t>e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 xml:space="preserve">xploitation and </w:t>
            </w:r>
            <w:r w:rsidR="00922F0F">
              <w:rPr>
                <w:rFonts w:eastAsia="Arial" w:cstheme="minorBidi"/>
                <w:noProof/>
                <w:color w:val="auto"/>
                <w:lang w:val="en-GB"/>
              </w:rPr>
              <w:t>a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 xml:space="preserve">buse by UN </w:t>
            </w:r>
            <w:r w:rsidR="00922F0F">
              <w:rPr>
                <w:rFonts w:eastAsia="Arial" w:cstheme="minorBidi"/>
                <w:noProof/>
                <w:color w:val="auto"/>
                <w:lang w:val="en-GB"/>
              </w:rPr>
              <w:t>p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>er</w:t>
            </w:r>
            <w:r w:rsidR="00626E3C" w:rsidRPr="76F9AB38">
              <w:rPr>
                <w:rFonts w:eastAsia="Arial" w:cstheme="minorBidi"/>
                <w:noProof/>
                <w:color w:val="auto"/>
                <w:lang w:val="en-GB"/>
              </w:rPr>
              <w:t>s</w:t>
            </w:r>
            <w:r w:rsidR="000F0E00" w:rsidRPr="76F9AB38">
              <w:rPr>
                <w:rFonts w:eastAsia="Arial" w:cstheme="minorBidi"/>
                <w:noProof/>
                <w:color w:val="auto"/>
                <w:lang w:val="en-GB"/>
              </w:rPr>
              <w:t>onnel</w:t>
            </w:r>
            <w:r w:rsidRPr="76F9AB38">
              <w:rPr>
                <w:rFonts w:eastAsia="Arial" w:cstheme="minorBidi"/>
                <w:noProof/>
                <w:color w:val="auto"/>
                <w:lang w:val="en-GB"/>
              </w:rPr>
              <w:t xml:space="preserve">. </w:t>
            </w:r>
          </w:p>
          <w:p w14:paraId="6E569A37" w14:textId="22AEBC85" w:rsidR="009F0237" w:rsidRPr="00DE1BDF" w:rsidRDefault="009F0237" w:rsidP="76F9AB38">
            <w:pPr>
              <w:autoSpaceDE w:val="0"/>
              <w:autoSpaceDN w:val="0"/>
              <w:adjustRightInd w:val="0"/>
              <w:rPr>
                <w:rFonts w:eastAsia="Arial" w:cstheme="minorBidi"/>
                <w:noProof/>
                <w:color w:val="auto"/>
                <w:lang w:val="en-GB"/>
              </w:rPr>
            </w:pPr>
            <w:r w:rsidRPr="00D1310C">
              <w:rPr>
                <w:b/>
                <w:bCs/>
              </w:rPr>
              <w:t>Learning objectives</w:t>
            </w:r>
          </w:p>
          <w:p w14:paraId="3340A581" w14:textId="77777777" w:rsidR="001319CD" w:rsidRDefault="001319CD" w:rsidP="001319CD">
            <w:pPr>
              <w:pStyle w:val="CommentText"/>
            </w:pPr>
            <w:r>
              <w:t>By the end of this course, you should be able to:</w:t>
            </w:r>
          </w:p>
          <w:p w14:paraId="521A03C1" w14:textId="77777777" w:rsidR="001319CD" w:rsidRDefault="001319CD" w:rsidP="001319CD">
            <w:pPr>
              <w:pStyle w:val="CommentText"/>
              <w:numPr>
                <w:ilvl w:val="0"/>
                <w:numId w:val="21"/>
              </w:numPr>
            </w:pPr>
            <w:r>
              <w:t>Explain what you can do to prevent sexual exploitation and abuse of the local and displaced population</w:t>
            </w:r>
          </w:p>
          <w:p w14:paraId="4B0EDE4D" w14:textId="77777777" w:rsidR="001319CD" w:rsidRDefault="001319CD" w:rsidP="001319CD">
            <w:pPr>
              <w:pStyle w:val="CommentText"/>
              <w:numPr>
                <w:ilvl w:val="0"/>
                <w:numId w:val="21"/>
              </w:numPr>
            </w:pPr>
            <w:r>
              <w:t>Define the UN standards of conduct on sexual exploitation and abuse and understand your obligations as UN personnel</w:t>
            </w:r>
          </w:p>
          <w:p w14:paraId="4A091222" w14:textId="77777777" w:rsidR="009B4FB8" w:rsidRDefault="001319CD" w:rsidP="009B4FB8">
            <w:pPr>
              <w:pStyle w:val="CommentText"/>
              <w:numPr>
                <w:ilvl w:val="0"/>
                <w:numId w:val="21"/>
              </w:numPr>
            </w:pPr>
            <w:r>
              <w:t>Describe how to report sexual exploitation and abuse</w:t>
            </w:r>
          </w:p>
          <w:p w14:paraId="669EA4D5" w14:textId="18757739" w:rsidR="009B4FB8" w:rsidRDefault="001319CD" w:rsidP="009B4FB8">
            <w:pPr>
              <w:pStyle w:val="CommentText"/>
              <w:numPr>
                <w:ilvl w:val="0"/>
                <w:numId w:val="21"/>
              </w:numPr>
            </w:pPr>
            <w:r>
              <w:t>Understand the consequences of such abuses</w:t>
            </w:r>
          </w:p>
          <w:p w14:paraId="6D6B9641" w14:textId="6A12AB01" w:rsidR="009B4FB8" w:rsidRDefault="009B4FB8" w:rsidP="00ED195F">
            <w:pPr>
              <w:pStyle w:val="CommentText"/>
              <w:numPr>
                <w:ilvl w:val="0"/>
                <w:numId w:val="21"/>
              </w:numPr>
            </w:pPr>
            <w:r>
              <w:t xml:space="preserve">Describe what managers, heads of office and heads of department must do to enforce the UN standards of conduct </w:t>
            </w:r>
          </w:p>
          <w:p w14:paraId="37D49965" w14:textId="77777777" w:rsidR="00470A6A" w:rsidRPr="00DE1BDF" w:rsidRDefault="00470A6A" w:rsidP="00ED195F">
            <w:pPr>
              <w:pStyle w:val="CommentText"/>
              <w:rPr>
                <w:rFonts w:cstheme="minorHAnsi"/>
                <w:b/>
                <w:color w:val="auto"/>
                <w:lang w:val="en-GB" w:eastAsia="en-CA"/>
              </w:rPr>
            </w:pPr>
          </w:p>
          <w:p w14:paraId="1C3D72A1" w14:textId="553A4778" w:rsidR="00DD18AE" w:rsidRPr="00DE1BDF" w:rsidRDefault="00D247EE" w:rsidP="00D247EE">
            <w:pPr>
              <w:spacing w:before="0"/>
              <w:rPr>
                <w:lang w:val="en-GB"/>
              </w:rPr>
            </w:pPr>
            <w:r w:rsidRPr="00DE1BDF">
              <w:rPr>
                <w:rFonts w:cstheme="minorHAnsi"/>
                <w:b/>
                <w:color w:val="auto"/>
                <w:lang w:val="en-GB" w:eastAsia="en-CA"/>
              </w:rPr>
              <w:t>Select the ‘START</w:t>
            </w:r>
            <w:r w:rsidR="00D96102" w:rsidRPr="00DE1BDF">
              <w:rPr>
                <w:rFonts w:cstheme="minorHAnsi"/>
                <w:b/>
                <w:color w:val="auto"/>
                <w:lang w:val="en-GB" w:eastAsia="en-CA"/>
              </w:rPr>
              <w:t xml:space="preserve"> COURSE</w:t>
            </w:r>
            <w:r w:rsidRPr="00DE1BDF">
              <w:rPr>
                <w:rFonts w:cstheme="minorHAnsi"/>
                <w:b/>
                <w:color w:val="auto"/>
                <w:lang w:val="en-GB" w:eastAsia="en-CA"/>
              </w:rPr>
              <w:t>’ button to begin the module.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9E6C974" w14:textId="3C89318C" w:rsidR="00267482" w:rsidRPr="00DE1BDF" w:rsidRDefault="00267482" w:rsidP="00267482">
            <w:pPr>
              <w:pStyle w:val="Normal2"/>
              <w:rPr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</w:t>
            </w:r>
            <w:r w:rsidR="008157F5">
              <w:rPr>
                <w:lang w:val="en-GB"/>
              </w:rPr>
              <w:t>UN</w:t>
            </w:r>
            <w:r w:rsidR="008157F5" w:rsidRPr="00DE1BDF">
              <w:rPr>
                <w:lang w:val="en-GB"/>
              </w:rPr>
              <w:t xml:space="preserve"> </w:t>
            </w:r>
            <w:r w:rsidR="00D96102" w:rsidRPr="00DE1BDF">
              <w:rPr>
                <w:lang w:val="en-GB"/>
              </w:rPr>
              <w:t>logo</w:t>
            </w:r>
          </w:p>
          <w:p w14:paraId="7C634AB3" w14:textId="45CB2016" w:rsidR="00DD18AE" w:rsidRPr="00DE1BDF" w:rsidRDefault="00267482" w:rsidP="00267482">
            <w:pPr>
              <w:pStyle w:val="Normal2"/>
              <w:rPr>
                <w:lang w:val="en-GB"/>
              </w:rPr>
            </w:pPr>
            <w:r w:rsidRPr="00DE1BDF">
              <w:rPr>
                <w:bCs/>
                <w:lang w:val="en-GB"/>
              </w:rPr>
              <w:t>At top of lesson list</w:t>
            </w:r>
          </w:p>
        </w:tc>
        <w:tc>
          <w:tcPr>
            <w:tcW w:w="447" w:type="pct"/>
          </w:tcPr>
          <w:p w14:paraId="177D8EEC" w14:textId="77777777" w:rsidR="00DD18AE" w:rsidRPr="00DE1BDF" w:rsidRDefault="00DD18AE" w:rsidP="00C76875">
            <w:pPr>
              <w:pStyle w:val="Normal2"/>
              <w:rPr>
                <w:lang w:val="en-GB"/>
              </w:rPr>
            </w:pPr>
          </w:p>
        </w:tc>
      </w:tr>
      <w:tr w:rsidR="00242051" w:rsidRPr="00DE1BDF" w14:paraId="5B7C8584" w14:textId="77777777" w:rsidTr="591DAB86">
        <w:trPr>
          <w:cantSplit/>
          <w:trHeight w:val="615"/>
        </w:trPr>
        <w:tc>
          <w:tcPr>
            <w:tcW w:w="285" w:type="pct"/>
            <w:shd w:val="clear" w:color="auto" w:fill="auto"/>
            <w:vAlign w:val="center"/>
          </w:tcPr>
          <w:p w14:paraId="7BC277E5" w14:textId="6CBEFAD5" w:rsidR="00242051" w:rsidRPr="00DE1BDF" w:rsidRDefault="3FC7E054" w:rsidP="00706990">
            <w:pPr>
              <w:pStyle w:val="Normal2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t>0.</w:t>
            </w:r>
            <w:r w:rsidR="006D5AAB">
              <w:rPr>
                <w:lang w:val="en-GB"/>
              </w:rPr>
              <w:t>3</w:t>
            </w:r>
          </w:p>
        </w:tc>
        <w:tc>
          <w:tcPr>
            <w:tcW w:w="562" w:type="pct"/>
            <w:vAlign w:val="center"/>
          </w:tcPr>
          <w:p w14:paraId="6E7E80A1" w14:textId="54816392" w:rsidR="003E298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417949629"/>
                <w:placeholder>
                  <w:docPart w:val="4F5B3433B2D0463FBD78A872274E678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9A427B" w:rsidRPr="00DE1BDF">
                  <w:rPr>
                    <w:lang w:val="en-GB"/>
                  </w:rPr>
                  <w:t>Lesson List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0E65F88D" w14:textId="6946484B" w:rsidR="00D247EE" w:rsidRPr="00DE1BDF" w:rsidRDefault="00416CDE" w:rsidP="00C73F03">
            <w:pPr>
              <w:rPr>
                <w:rFonts w:cstheme="minorHAnsi"/>
                <w:color w:val="auto"/>
                <w:lang w:val="en-GB"/>
              </w:rPr>
            </w:pPr>
            <w:r w:rsidRPr="00DE1BDF">
              <w:rPr>
                <w:rFonts w:cstheme="minorHAnsi"/>
                <w:color w:val="auto"/>
                <w:lang w:val="en-GB"/>
              </w:rPr>
              <w:t xml:space="preserve">Keyboard </w:t>
            </w:r>
            <w:r w:rsidR="00F30553">
              <w:rPr>
                <w:rFonts w:cstheme="minorHAnsi"/>
                <w:color w:val="auto"/>
                <w:lang w:val="en-GB"/>
              </w:rPr>
              <w:t>n</w:t>
            </w:r>
            <w:r w:rsidRPr="00DE1BDF">
              <w:rPr>
                <w:rFonts w:cstheme="minorHAnsi"/>
                <w:color w:val="auto"/>
                <w:lang w:val="en-GB"/>
              </w:rPr>
              <w:t>avigation</w:t>
            </w:r>
          </w:p>
          <w:p w14:paraId="78FCF1B7" w14:textId="351F4DF1" w:rsidR="00D247EE" w:rsidRPr="00DE1BDF" w:rsidRDefault="002E3720" w:rsidP="00C73F03">
            <w:pPr>
              <w:rPr>
                <w:rFonts w:cstheme="minorHAnsi"/>
                <w:color w:val="auto"/>
                <w:lang w:val="en-GB"/>
              </w:rPr>
            </w:pPr>
            <w:r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P</w:t>
            </w:r>
            <w:r w:rsidR="00224A57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revention</w:t>
            </w:r>
            <w:r w:rsidR="00FA5508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 xml:space="preserve"> </w:t>
            </w:r>
            <w:r w:rsidR="00224A57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of</w:t>
            </w:r>
            <w:r w:rsidR="00FA5508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 xml:space="preserve"> </w:t>
            </w:r>
            <w:r w:rsidR="00F30553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s</w:t>
            </w:r>
            <w:r w:rsidR="002039FC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 xml:space="preserve">exual </w:t>
            </w:r>
            <w:r w:rsidR="00F30553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e</w:t>
            </w:r>
            <w:r w:rsidR="002039FC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 xml:space="preserve">xploitation and </w:t>
            </w:r>
            <w:r w:rsidR="00F30553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a</w:t>
            </w:r>
            <w:r w:rsidR="002039FC" w:rsidRPr="006B73B9">
              <w:rPr>
                <w:rFonts w:eastAsia="Arial" w:cstheme="minorHAnsi"/>
                <w:bCs/>
                <w:noProof/>
                <w:color w:val="auto"/>
                <w:lang w:val="en-GB"/>
              </w:rPr>
              <w:t>buse</w:t>
            </w:r>
            <w:r w:rsidR="002039FC" w:rsidRPr="006B73B9">
              <w:rPr>
                <w:rFonts w:cstheme="minorHAnsi"/>
                <w:color w:val="auto"/>
                <w:lang w:val="en-GB"/>
              </w:rPr>
              <w:t xml:space="preserve"> (</w:t>
            </w:r>
            <w:r w:rsidR="00416CDE" w:rsidRPr="006B73B9">
              <w:rPr>
                <w:rFonts w:cstheme="minorHAnsi"/>
                <w:color w:val="auto"/>
                <w:lang w:val="en-GB"/>
              </w:rPr>
              <w:t>PSEA</w:t>
            </w:r>
            <w:r w:rsidR="002039FC" w:rsidRPr="006B73B9">
              <w:rPr>
                <w:rFonts w:cstheme="minorHAnsi"/>
                <w:color w:val="auto"/>
                <w:lang w:val="en-GB"/>
              </w:rPr>
              <w:t>)</w:t>
            </w:r>
          </w:p>
          <w:p w14:paraId="061984D2" w14:textId="124C4FAC" w:rsidR="00242051" w:rsidRPr="00DE1BDF" w:rsidRDefault="00D247EE" w:rsidP="00D247EE">
            <w:pPr>
              <w:spacing w:before="0"/>
              <w:ind w:left="360"/>
              <w:rPr>
                <w:lang w:val="en-GB"/>
              </w:rPr>
            </w:pPr>
            <w:r w:rsidRPr="00DE1BDF">
              <w:rPr>
                <w:lang w:val="en-GB"/>
              </w:rPr>
              <w:t xml:space="preserve"> 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AE466A4" w14:textId="77777777" w:rsidR="004E26B4" w:rsidRPr="00DE1BDF" w:rsidRDefault="002B5DA5" w:rsidP="00C76875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This is auto generated in RISE</w:t>
            </w:r>
          </w:p>
          <w:p w14:paraId="6304937A" w14:textId="07428D67" w:rsidR="002F7106" w:rsidRPr="00DE1BDF" w:rsidRDefault="00911635" w:rsidP="00C76875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No lesson numbers</w:t>
            </w:r>
          </w:p>
          <w:p w14:paraId="1C092829" w14:textId="59F9E64A" w:rsidR="00CD06D7" w:rsidRPr="00DE1BDF" w:rsidRDefault="00CD06D7" w:rsidP="00C76875">
            <w:pPr>
              <w:pStyle w:val="Normal2"/>
              <w:rPr>
                <w:b/>
                <w:lang w:val="en-GB"/>
              </w:rPr>
            </w:pPr>
          </w:p>
        </w:tc>
        <w:tc>
          <w:tcPr>
            <w:tcW w:w="447" w:type="pct"/>
          </w:tcPr>
          <w:p w14:paraId="26566564" w14:textId="77777777" w:rsidR="00242051" w:rsidRPr="00DE1BDF" w:rsidRDefault="00242051" w:rsidP="00C76875">
            <w:pPr>
              <w:pStyle w:val="Normal2"/>
              <w:rPr>
                <w:lang w:val="en-GB"/>
              </w:rPr>
            </w:pPr>
          </w:p>
        </w:tc>
      </w:tr>
      <w:tr w:rsidR="005B08EF" w:rsidRPr="00DE1BDF" w14:paraId="470DBF31" w14:textId="77777777" w:rsidTr="591DAB86">
        <w:tblPrEx>
          <w:tblCellMar>
            <w:top w:w="0" w:type="dxa"/>
            <w:bottom w:w="0" w:type="dxa"/>
          </w:tblCellMar>
        </w:tblPrEx>
        <w:trPr>
          <w:trHeight w:val="17"/>
        </w:trPr>
        <w:tc>
          <w:tcPr>
            <w:tcW w:w="285" w:type="pct"/>
            <w:shd w:val="clear" w:color="auto" w:fill="C6D9F1" w:themeFill="text2" w:themeFillTint="33"/>
            <w:vAlign w:val="center"/>
          </w:tcPr>
          <w:p w14:paraId="7609E0E4" w14:textId="043F0D8E" w:rsidR="005B08EF" w:rsidRPr="00DE1BDF" w:rsidRDefault="00EC5998" w:rsidP="00706990">
            <w:pPr>
              <w:pStyle w:val="Normal2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  <w:tc>
          <w:tcPr>
            <w:tcW w:w="562" w:type="pct"/>
            <w:shd w:val="clear" w:color="auto" w:fill="C6D9F1" w:themeFill="text2" w:themeFillTint="33"/>
            <w:vAlign w:val="center"/>
          </w:tcPr>
          <w:p w14:paraId="7405852F" w14:textId="77777777" w:rsidR="005B08EF" w:rsidRPr="00DE1BDF" w:rsidRDefault="005B08EF" w:rsidP="00706990">
            <w:pPr>
              <w:pStyle w:val="Normal2"/>
              <w:rPr>
                <w:sz w:val="28"/>
                <w:szCs w:val="28"/>
                <w:lang w:val="en-GB"/>
              </w:rPr>
            </w:pPr>
            <w:r w:rsidRPr="00DE1BDF">
              <w:rPr>
                <w:sz w:val="28"/>
                <w:szCs w:val="28"/>
                <w:lang w:val="en-GB"/>
              </w:rPr>
              <w:t>Lesson No.</w:t>
            </w:r>
          </w:p>
        </w:tc>
        <w:tc>
          <w:tcPr>
            <w:tcW w:w="2274" w:type="pct"/>
            <w:shd w:val="clear" w:color="auto" w:fill="C6D9F1" w:themeFill="text2" w:themeFillTint="33"/>
            <w:vAlign w:val="center"/>
          </w:tcPr>
          <w:p w14:paraId="12D364AC" w14:textId="107590E1" w:rsidR="005B08EF" w:rsidRPr="00DE1BDF" w:rsidRDefault="002E3720" w:rsidP="00C73F03">
            <w:pPr>
              <w:pStyle w:val="Lessontitle"/>
              <w:rPr>
                <w:lang w:val="en-GB"/>
              </w:rPr>
            </w:pPr>
            <w:bookmarkStart w:id="3" w:name="_Toc51057190"/>
            <w:r w:rsidRPr="000D4ECA">
              <w:rPr>
                <w:lang w:val="en-GB"/>
              </w:rPr>
              <w:t>P</w:t>
            </w:r>
            <w:r w:rsidR="00224A57" w:rsidRPr="000D4ECA">
              <w:rPr>
                <w:lang w:val="en-GB"/>
              </w:rPr>
              <w:t>revention</w:t>
            </w:r>
            <w:r w:rsidR="00FA5508" w:rsidRPr="000D4ECA">
              <w:rPr>
                <w:rFonts w:eastAsia="Arial" w:cstheme="minorHAnsi"/>
                <w:noProof/>
                <w:lang w:val="en-GB"/>
              </w:rPr>
              <w:t xml:space="preserve"> </w:t>
            </w:r>
            <w:r w:rsidR="00224A57" w:rsidRPr="000D4ECA">
              <w:rPr>
                <w:rFonts w:eastAsia="Arial" w:cstheme="minorHAnsi"/>
                <w:noProof/>
                <w:lang w:val="en-GB"/>
              </w:rPr>
              <w:t>of</w:t>
            </w:r>
            <w:r w:rsidR="00FA5508" w:rsidRPr="000D4ECA">
              <w:rPr>
                <w:rFonts w:eastAsia="Arial" w:cstheme="minorHAnsi"/>
                <w:noProof/>
                <w:lang w:val="en-GB"/>
              </w:rPr>
              <w:t xml:space="preserve"> </w:t>
            </w:r>
            <w:r w:rsidR="00F30553" w:rsidRPr="000D4ECA">
              <w:rPr>
                <w:rFonts w:eastAsia="Arial" w:cstheme="minorHAnsi"/>
                <w:noProof/>
                <w:lang w:val="en-GB"/>
              </w:rPr>
              <w:t>s</w:t>
            </w:r>
            <w:r w:rsidR="00496225" w:rsidRPr="000D4ECA">
              <w:rPr>
                <w:rFonts w:eastAsia="Arial" w:cstheme="minorHAnsi"/>
                <w:noProof/>
                <w:lang w:val="en-GB"/>
              </w:rPr>
              <w:t xml:space="preserve">exual </w:t>
            </w:r>
            <w:r w:rsidR="00F30553" w:rsidRPr="000D4ECA">
              <w:rPr>
                <w:rFonts w:eastAsia="Arial" w:cstheme="minorHAnsi"/>
                <w:noProof/>
                <w:lang w:val="en-GB"/>
              </w:rPr>
              <w:t>e</w:t>
            </w:r>
            <w:r w:rsidR="00496225" w:rsidRPr="000D4ECA">
              <w:rPr>
                <w:rFonts w:eastAsia="Arial" w:cstheme="minorHAnsi"/>
                <w:noProof/>
                <w:lang w:val="en-GB"/>
              </w:rPr>
              <w:t xml:space="preserve">xploitation and </w:t>
            </w:r>
            <w:r w:rsidR="00F30553" w:rsidRPr="000D4ECA">
              <w:rPr>
                <w:rFonts w:eastAsia="Arial" w:cstheme="minorHAnsi"/>
                <w:noProof/>
                <w:lang w:val="en-GB"/>
              </w:rPr>
              <w:t>a</w:t>
            </w:r>
            <w:r w:rsidR="00496225" w:rsidRPr="000D4ECA">
              <w:rPr>
                <w:rFonts w:eastAsia="Arial" w:cstheme="minorHAnsi"/>
                <w:noProof/>
                <w:lang w:val="en-GB"/>
              </w:rPr>
              <w:t>buse (</w:t>
            </w:r>
            <w:r w:rsidR="00A567EF" w:rsidRPr="000D4ECA">
              <w:rPr>
                <w:lang w:val="en-GB"/>
              </w:rPr>
              <w:t>PSE</w:t>
            </w:r>
            <w:r w:rsidR="003343D3" w:rsidRPr="000D4ECA">
              <w:rPr>
                <w:lang w:val="en-GB"/>
              </w:rPr>
              <w:t>A</w:t>
            </w:r>
            <w:r w:rsidR="00496225" w:rsidRPr="000D4ECA">
              <w:rPr>
                <w:lang w:val="en-GB"/>
              </w:rPr>
              <w:t>)</w:t>
            </w:r>
            <w:bookmarkEnd w:id="3"/>
          </w:p>
        </w:tc>
        <w:tc>
          <w:tcPr>
            <w:tcW w:w="1432" w:type="pct"/>
            <w:shd w:val="clear" w:color="auto" w:fill="C6D9F1" w:themeFill="text2" w:themeFillTint="33"/>
            <w:vAlign w:val="center"/>
          </w:tcPr>
          <w:p w14:paraId="52C9D30E" w14:textId="77777777" w:rsidR="005B08EF" w:rsidRPr="00DE1BDF" w:rsidRDefault="005B08EF" w:rsidP="00C73F03">
            <w:pPr>
              <w:pStyle w:val="Normal2"/>
              <w:rPr>
                <w:sz w:val="32"/>
                <w:lang w:val="en-GB"/>
              </w:rPr>
            </w:pPr>
            <w:r w:rsidRPr="00DE1BDF">
              <w:rPr>
                <w:lang w:val="en-GB"/>
              </w:rPr>
              <w:t>Use the Lesson Title style</w:t>
            </w:r>
            <w:r w:rsidRPr="00DE1BDF">
              <w:rPr>
                <w:sz w:val="32"/>
                <w:lang w:val="en-GB"/>
              </w:rPr>
              <w:t xml:space="preserve"> </w:t>
            </w:r>
          </w:p>
        </w:tc>
        <w:tc>
          <w:tcPr>
            <w:tcW w:w="447" w:type="pct"/>
            <w:shd w:val="clear" w:color="auto" w:fill="C6D9F1" w:themeFill="text2" w:themeFillTint="33"/>
          </w:tcPr>
          <w:p w14:paraId="16940197" w14:textId="74A243BC" w:rsidR="005B08EF" w:rsidRPr="00DE1BDF" w:rsidRDefault="00AD2E8F" w:rsidP="00B349B8">
            <w:pPr>
              <w:pStyle w:val="Normal2"/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6min</w:t>
            </w:r>
          </w:p>
        </w:tc>
      </w:tr>
      <w:tr w:rsidR="005B08EF" w:rsidRPr="00DE1BDF" w14:paraId="576B6DD2" w14:textId="77777777" w:rsidTr="591DAB86">
        <w:tblPrEx>
          <w:tblCellMar>
            <w:top w:w="0" w:type="dxa"/>
            <w:bottom w:w="0" w:type="dxa"/>
          </w:tblCellMar>
        </w:tblPrEx>
        <w:trPr>
          <w:trHeight w:val="17"/>
        </w:trPr>
        <w:tc>
          <w:tcPr>
            <w:tcW w:w="285" w:type="pct"/>
            <w:vAlign w:val="center"/>
          </w:tcPr>
          <w:p w14:paraId="756CA39F" w14:textId="17D1CF55" w:rsidR="005B08EF" w:rsidRPr="00DE1BDF" w:rsidRDefault="00EC5998" w:rsidP="00706990">
            <w:pPr>
              <w:pStyle w:val="Normal2"/>
              <w:jc w:val="center"/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1</w:t>
            </w:r>
            <w:r w:rsidR="005B08EF" w:rsidRPr="00DE1BDF">
              <w:rPr>
                <w:rFonts w:cstheme="minorHAnsi"/>
                <w:lang w:val="en-GB"/>
              </w:rPr>
              <w:t>.1</w:t>
            </w:r>
          </w:p>
        </w:tc>
        <w:tc>
          <w:tcPr>
            <w:tcW w:w="562" w:type="pct"/>
            <w:vAlign w:val="center"/>
          </w:tcPr>
          <w:p w14:paraId="63CE0F62" w14:textId="77777777" w:rsidR="005B08E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1211696450"/>
                <w:placeholder>
                  <w:docPart w:val="DA30756D984841E880615EECD8A884A1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5B08EF" w:rsidRPr="00DE1BDF">
                  <w:rPr>
                    <w:lang w:val="en-GB"/>
                  </w:rPr>
                  <w:t>Image - Full width</w:t>
                </w:r>
              </w:sdtContent>
            </w:sdt>
            <w:r w:rsidR="005B08EF" w:rsidRPr="00DE1BDF">
              <w:rPr>
                <w:lang w:val="en-GB"/>
              </w:rPr>
              <w:t xml:space="preserve"> </w:t>
            </w:r>
          </w:p>
        </w:tc>
        <w:tc>
          <w:tcPr>
            <w:tcW w:w="2274" w:type="pct"/>
          </w:tcPr>
          <w:p w14:paraId="73310FEB" w14:textId="77777777" w:rsidR="005B08EF" w:rsidRPr="00DE1BDF" w:rsidRDefault="005B08EF" w:rsidP="00B349B8">
            <w:pPr>
              <w:spacing w:before="0"/>
              <w:rPr>
                <w:lang w:val="en-GB"/>
              </w:rPr>
            </w:pP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color w:val="auto"/>
                <w:lang w:val="en-GB"/>
              </w:rPr>
              <w:t></w:t>
            </w: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]</w:t>
            </w:r>
          </w:p>
        </w:tc>
        <w:tc>
          <w:tcPr>
            <w:tcW w:w="1432" w:type="pct"/>
          </w:tcPr>
          <w:p w14:paraId="7E7CBA51" w14:textId="0051DED1" w:rsidR="005B08EF" w:rsidRPr="00DE1BDF" w:rsidRDefault="005B08EF" w:rsidP="00A567EF">
            <w:pPr>
              <w:pStyle w:val="Normal2"/>
              <w:rPr>
                <w:lang w:val="en-GB"/>
              </w:rPr>
            </w:pP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color w:val="auto"/>
                <w:lang w:val="en-GB"/>
              </w:rPr>
              <w:t></w:t>
            </w: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]</w:t>
            </w:r>
            <w:r w:rsidR="009D7016" w:rsidRPr="00DE1BDF">
              <w:rPr>
                <w:rFonts w:cstheme="minorHAnsi"/>
                <w:b/>
                <w:bCs/>
                <w:color w:val="auto"/>
                <w:lang w:val="en-GB"/>
              </w:rPr>
              <w:t>UN logo or flag</w:t>
            </w:r>
          </w:p>
        </w:tc>
        <w:tc>
          <w:tcPr>
            <w:tcW w:w="447" w:type="pct"/>
          </w:tcPr>
          <w:p w14:paraId="1204A645" w14:textId="77777777" w:rsidR="005B08EF" w:rsidRPr="00DE1BDF" w:rsidRDefault="005B08EF" w:rsidP="00B349B8">
            <w:pPr>
              <w:pStyle w:val="Normal2"/>
              <w:rPr>
                <w:lang w:val="en-GB"/>
              </w:rPr>
            </w:pPr>
          </w:p>
        </w:tc>
      </w:tr>
      <w:tr w:rsidR="001346AD" w:rsidRPr="00DE1BDF" w14:paraId="47230966" w14:textId="77777777" w:rsidTr="591DAB86">
        <w:tblPrEx>
          <w:tblCellMar>
            <w:top w:w="0" w:type="dxa"/>
            <w:bottom w:w="0" w:type="dxa"/>
          </w:tblCellMar>
        </w:tblPrEx>
        <w:trPr>
          <w:trHeight w:val="17"/>
        </w:trPr>
        <w:tc>
          <w:tcPr>
            <w:tcW w:w="285" w:type="pct"/>
            <w:vAlign w:val="center"/>
          </w:tcPr>
          <w:p w14:paraId="1981984D" w14:textId="43E5C9FA" w:rsidR="001346AD" w:rsidRPr="00DE1BDF" w:rsidRDefault="001346AD" w:rsidP="001346AD">
            <w:pPr>
              <w:pStyle w:val="Normal2"/>
              <w:jc w:val="center"/>
              <w:rPr>
                <w:rFonts w:cstheme="minorHAnsi"/>
                <w:lang w:val="en-GB"/>
              </w:rPr>
            </w:pPr>
            <w:r>
              <w:rPr>
                <w:lang w:val="en-GB"/>
              </w:rPr>
              <w:t>2</w:t>
            </w:r>
            <w:r w:rsidRPr="00DE1BDF">
              <w:rPr>
                <w:lang w:val="en-GB"/>
              </w:rPr>
              <w:t>.</w:t>
            </w:r>
            <w:r>
              <w:rPr>
                <w:lang w:val="en-GB"/>
              </w:rPr>
              <w:t>1</w:t>
            </w:r>
          </w:p>
        </w:tc>
        <w:tc>
          <w:tcPr>
            <w:tcW w:w="562" w:type="pct"/>
            <w:vAlign w:val="center"/>
          </w:tcPr>
          <w:p w14:paraId="57ED12D3" w14:textId="77777777" w:rsidR="001346AD" w:rsidRPr="00DE1BDF" w:rsidRDefault="00EC5998" w:rsidP="001346AD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85425465"/>
                <w:placeholder>
                  <w:docPart w:val="6632CDCFEAB3403C90C1906CD1A88D25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1346AD" w:rsidRPr="00DE1BDF">
                  <w:rPr>
                    <w:lang w:val="en-GB"/>
                  </w:rPr>
                  <w:t>Text - Paragraph</w:t>
                </w:r>
              </w:sdtContent>
            </w:sdt>
          </w:p>
          <w:p w14:paraId="3CF81F1D" w14:textId="77777777" w:rsidR="001346AD" w:rsidRPr="00DE1BDF" w:rsidRDefault="001346AD" w:rsidP="001346AD">
            <w:pPr>
              <w:pStyle w:val="Normal2"/>
              <w:rPr>
                <w:lang w:val="en-GB"/>
              </w:rPr>
            </w:pPr>
          </w:p>
          <w:p w14:paraId="1BBC7F91" w14:textId="77777777" w:rsidR="001346AD" w:rsidRDefault="001346AD" w:rsidP="001346AD">
            <w:pPr>
              <w:pStyle w:val="Normal2"/>
              <w:rPr>
                <w:lang w:val="en-GB"/>
              </w:rPr>
            </w:pPr>
          </w:p>
        </w:tc>
        <w:tc>
          <w:tcPr>
            <w:tcW w:w="2274" w:type="pct"/>
          </w:tcPr>
          <w:p w14:paraId="66F2888D" w14:textId="47A2340A" w:rsidR="001346AD" w:rsidRDefault="001346AD" w:rsidP="001346AD">
            <w:r w:rsidRPr="006D5AAB">
              <w:t xml:space="preserve">This course builds on a package originally developed by the UN Secretariat. This revised version was made possible thanks to input from the following agencies: </w:t>
            </w:r>
          </w:p>
          <w:p w14:paraId="016D7593" w14:textId="77777777" w:rsidR="001346AD" w:rsidRPr="006D5AAB" w:rsidRDefault="001346AD" w:rsidP="001346AD">
            <w:pPr>
              <w:rPr>
                <w:rFonts w:ascii="Calibri" w:hAnsi="Calibri"/>
                <w:color w:val="auto"/>
              </w:rPr>
            </w:pPr>
          </w:p>
          <w:p w14:paraId="5F442E8A" w14:textId="77777777" w:rsidR="001346AD" w:rsidRDefault="001346AD" w:rsidP="001346AD">
            <w:pPr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1</w:t>
            </w:r>
            <w:r w:rsidRPr="00DE1BDF">
              <w:rPr>
                <w:b/>
                <w:bCs/>
                <w:lang w:val="en-GB"/>
              </w:rPr>
              <w:t>]</w:t>
            </w:r>
          </w:p>
          <w:p w14:paraId="60EC5E82" w14:textId="57EDA0E3" w:rsidR="001346AD" w:rsidRDefault="001346AD" w:rsidP="001346AD">
            <w:pPr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lastRenderedPageBreak/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2</w:t>
            </w:r>
            <w:r w:rsidRPr="00DE1BDF">
              <w:rPr>
                <w:b/>
                <w:bCs/>
                <w:lang w:val="en-GB"/>
              </w:rPr>
              <w:t>]</w:t>
            </w:r>
          </w:p>
          <w:p w14:paraId="0CDBDCF0" w14:textId="6EEBA380" w:rsidR="001346AD" w:rsidRDefault="001346AD" w:rsidP="001346AD">
            <w:pPr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3</w:t>
            </w:r>
            <w:r w:rsidRPr="00DE1BDF">
              <w:rPr>
                <w:b/>
                <w:bCs/>
                <w:lang w:val="en-GB"/>
              </w:rPr>
              <w:t>]</w:t>
            </w:r>
          </w:p>
          <w:p w14:paraId="69B7A4AC" w14:textId="77777777" w:rsidR="001346AD" w:rsidRDefault="001346AD" w:rsidP="001346AD">
            <w:pPr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4</w:t>
            </w:r>
            <w:r w:rsidRPr="00DE1BDF">
              <w:rPr>
                <w:b/>
                <w:bCs/>
                <w:lang w:val="en-GB"/>
              </w:rPr>
              <w:t>]</w:t>
            </w:r>
          </w:p>
          <w:p w14:paraId="4535513F" w14:textId="77777777" w:rsidR="001346AD" w:rsidRDefault="001346AD" w:rsidP="001346AD">
            <w:pPr>
              <w:rPr>
                <w:b/>
                <w:bCs/>
                <w:lang w:val="en-GB"/>
              </w:rPr>
            </w:pPr>
            <w:r w:rsidRPr="00DE1BDF">
              <w:rPr>
                <w:b/>
                <w:bCs/>
                <w:lang w:val="en-GB"/>
              </w:rPr>
              <w:t>[</w:t>
            </w:r>
            <w:r w:rsidRPr="00DE1BDF">
              <w:rPr>
                <w:rFonts w:ascii="Wingdings 2" w:eastAsia="Wingdings 2" w:hAnsi="Wingdings 2" w:cs="Wingdings 2"/>
                <w:b/>
                <w:lang w:val="en-GB"/>
              </w:rPr>
              <w:t></w:t>
            </w:r>
            <w:r w:rsidRPr="00DE1BDF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5</w:t>
            </w:r>
            <w:r w:rsidRPr="00DE1BDF">
              <w:rPr>
                <w:b/>
                <w:bCs/>
                <w:lang w:val="en-GB"/>
              </w:rPr>
              <w:t>]</w:t>
            </w:r>
          </w:p>
          <w:p w14:paraId="297AB3E8" w14:textId="61824CBE" w:rsidR="001346AD" w:rsidRDefault="001346AD" w:rsidP="001346AD">
            <w:pPr>
              <w:rPr>
                <w:b/>
                <w:bCs/>
                <w:lang w:val="en-GB"/>
              </w:rPr>
            </w:pPr>
          </w:p>
          <w:p w14:paraId="5EC6F574" w14:textId="69423C15" w:rsidR="00EC5998" w:rsidRPr="00EC5998" w:rsidRDefault="00EC5998" w:rsidP="00EC5998">
            <w:pPr>
              <w:pStyle w:val="CommentText"/>
            </w:pPr>
            <w:r w:rsidRPr="00EC5998">
              <w:rPr>
                <w:b/>
                <w:bCs/>
              </w:rPr>
              <w:t>This course is licensed under a Creative Commons Attribution-</w:t>
            </w:r>
            <w:proofErr w:type="spellStart"/>
            <w:r w:rsidRPr="00EC5998">
              <w:rPr>
                <w:b/>
                <w:bCs/>
              </w:rPr>
              <w:t>NonCommercial</w:t>
            </w:r>
            <w:proofErr w:type="spellEnd"/>
            <w:r w:rsidRPr="00EC5998">
              <w:rPr>
                <w:b/>
                <w:bCs/>
              </w:rPr>
              <w:t>-</w:t>
            </w:r>
            <w:proofErr w:type="spellStart"/>
            <w:r w:rsidRPr="00EC5998">
              <w:rPr>
                <w:b/>
                <w:bCs/>
              </w:rPr>
              <w:t>NoDerivatives</w:t>
            </w:r>
            <w:proofErr w:type="spellEnd"/>
            <w:r w:rsidRPr="00EC5998">
              <w:rPr>
                <w:b/>
                <w:bCs/>
              </w:rPr>
              <w:t xml:space="preserve"> 4.0 International License: </w:t>
            </w:r>
            <w:hyperlink r:id="rId17" w:tgtFrame="_blank" w:history="1">
              <w:r w:rsidRPr="00EC5998">
                <w:t>http://creativecommons.org/licenses/by-nc-nd/4.0/</w:t>
              </w:r>
            </w:hyperlink>
            <w:r>
              <w:rPr>
                <w:b/>
                <w:bCs/>
              </w:rPr>
              <w:t xml:space="preserve"> </w:t>
            </w:r>
            <w:r w:rsidRPr="00EC5998">
              <w:rPr>
                <w:b/>
                <w:bCs/>
              </w:rPr>
              <w:t> </w:t>
            </w:r>
            <w:r w:rsidRPr="00EC5998">
              <w:br/>
            </w:r>
            <w:r w:rsidRPr="00EC5998">
              <w:rPr>
                <w:b/>
                <w:bCs/>
              </w:rPr>
              <w:t>Requests for translations or adaptations of the course can be sent to </w:t>
            </w:r>
            <w:hyperlink r:id="rId18" w:history="1">
              <w:r w:rsidRPr="00EC5998">
                <w:rPr>
                  <w:b/>
                  <w:bCs/>
                </w:rPr>
                <w:t>agora@unicef.org</w:t>
              </w:r>
            </w:hyperlink>
            <w:r w:rsidRPr="00EC5998">
              <w:rPr>
                <w:b/>
                <w:bCs/>
              </w:rPr>
              <w:t>   </w:t>
            </w:r>
          </w:p>
          <w:p w14:paraId="0E76A7C6" w14:textId="77777777" w:rsidR="00EC5998" w:rsidRPr="006D5AAB" w:rsidRDefault="00EC5998" w:rsidP="001346AD">
            <w:pPr>
              <w:rPr>
                <w:b/>
                <w:bCs/>
                <w:lang w:val="en-GB"/>
              </w:rPr>
            </w:pPr>
          </w:p>
          <w:p w14:paraId="0CCDED72" w14:textId="77777777" w:rsidR="001346AD" w:rsidRDefault="001346AD" w:rsidP="001346AD">
            <w:pPr>
              <w:spacing w:before="0"/>
            </w:pPr>
            <w:r w:rsidRPr="006D5AAB">
              <w:t>The course is designed to be applicable to all UN personnel.</w:t>
            </w:r>
          </w:p>
          <w:p w14:paraId="531AF838" w14:textId="70B7160F" w:rsidR="00834C31" w:rsidRDefault="00834C31" w:rsidP="00834C31">
            <w:pPr>
              <w:pStyle w:val="CommentText"/>
            </w:pPr>
            <w:r>
              <w:t xml:space="preserve">This includes </w:t>
            </w:r>
            <w:r w:rsidRPr="003307B1">
              <w:t>all categories of staff, consultants, individual contractors, stand-by personnel, UN volunteers, interns and other persons who work for the UN under an individual contract</w:t>
            </w:r>
            <w:r w:rsidR="007309DB">
              <w:t>.</w:t>
            </w:r>
          </w:p>
          <w:p w14:paraId="2BEF217B" w14:textId="296FE481" w:rsidR="00834C31" w:rsidRDefault="00834C31" w:rsidP="00834C31">
            <w:pPr>
              <w:pStyle w:val="CommentText"/>
            </w:pPr>
            <w:r>
              <w:br/>
            </w:r>
            <w:r w:rsidRPr="003307B1">
              <w:t xml:space="preserve">The UN expects any entity with whom it has </w:t>
            </w:r>
            <w:r w:rsidR="005D5912">
              <w:t xml:space="preserve">contractual or other </w:t>
            </w:r>
            <w:r w:rsidRPr="003307B1">
              <w:t xml:space="preserve">cooperative arrangements </w:t>
            </w:r>
            <w:r w:rsidR="005D5912" w:rsidRPr="003307B1">
              <w:t>to abide by the zero-tolerance policy for sexual exploitation and abuse</w:t>
            </w:r>
            <w:r w:rsidR="005D5912">
              <w:t xml:space="preserve"> </w:t>
            </w:r>
            <w:r w:rsidRPr="003307B1">
              <w:t>(this includes institutional contract</w:t>
            </w:r>
            <w:r w:rsidR="005D5912">
              <w:t>ors</w:t>
            </w:r>
            <w:r w:rsidR="0099606F">
              <w:t>—</w:t>
            </w:r>
            <w:r w:rsidR="005D5912">
              <w:t>vendors</w:t>
            </w:r>
            <w:r w:rsidR="0099606F">
              <w:t xml:space="preserve">, suppliers—and </w:t>
            </w:r>
            <w:r w:rsidR="00C66375" w:rsidRPr="000D4ECA">
              <w:t>i</w:t>
            </w:r>
            <w:r w:rsidRPr="000D4ECA">
              <w:t xml:space="preserve">mplementing </w:t>
            </w:r>
            <w:r w:rsidR="00C66375" w:rsidRPr="000D4ECA">
              <w:t>p</w:t>
            </w:r>
            <w:r w:rsidRPr="000D4ECA">
              <w:t>artners)</w:t>
            </w:r>
            <w:r w:rsidRPr="003307B1">
              <w:t>.</w:t>
            </w:r>
            <w:r>
              <w:t xml:space="preserve"> </w:t>
            </w:r>
            <w:r w:rsidRPr="009E60F2">
              <w:t xml:space="preserve">Provisions to that effect are </w:t>
            </w:r>
            <w:r>
              <w:t xml:space="preserve">typically </w:t>
            </w:r>
            <w:r w:rsidRPr="009E60F2">
              <w:t>part of the legal terms and conditions of those arrangements</w:t>
            </w:r>
            <w:r>
              <w:t>. Where relevant</w:t>
            </w:r>
            <w:r w:rsidR="00E3253B">
              <w:t>,</w:t>
            </w:r>
            <w:r>
              <w:t xml:space="preserve"> such entities are referred throughout the course as “entities associated with the UN</w:t>
            </w:r>
            <w:r w:rsidR="00C66375" w:rsidRPr="002A71EB">
              <w:rPr>
                <w:lang w:val="en-GB"/>
              </w:rPr>
              <w:t>"</w:t>
            </w:r>
            <w:r w:rsidR="005D5912">
              <w:rPr>
                <w:lang w:val="en-GB"/>
              </w:rPr>
              <w:t>.</w:t>
            </w:r>
            <w:r w:rsidR="00C66375">
              <w:rPr>
                <w:lang w:val="en-GB"/>
              </w:rPr>
              <w:t xml:space="preserve"> </w:t>
            </w:r>
          </w:p>
          <w:p w14:paraId="29769CFE" w14:textId="436A792F" w:rsidR="00834C31" w:rsidRPr="00807112" w:rsidRDefault="007309DB" w:rsidP="001346AD">
            <w:pPr>
              <w:spacing w:before="0"/>
              <w:rPr>
                <w:rFonts w:cstheme="minorHAnsi"/>
                <w:b/>
                <w:bCs/>
                <w:color w:val="auto"/>
              </w:rPr>
            </w:pPr>
            <w:r>
              <w:rPr>
                <w:rFonts w:cstheme="minorHAnsi"/>
                <w:b/>
                <w:bCs/>
                <w:color w:val="auto"/>
              </w:rPr>
              <w:t xml:space="preserve"> </w:t>
            </w:r>
          </w:p>
        </w:tc>
        <w:tc>
          <w:tcPr>
            <w:tcW w:w="1432" w:type="pct"/>
          </w:tcPr>
          <w:p w14:paraId="70ACF7AE" w14:textId="77777777" w:rsidR="001346AD" w:rsidRDefault="001346AD" w:rsidP="001346AD">
            <w:r>
              <w:lastRenderedPageBreak/>
              <w:t>L</w:t>
            </w:r>
            <w:r w:rsidRPr="006D5AAB">
              <w:t>ogos of all partner agencies – UNICEF, UNDP, UNHCR, UNFPA and UN Women</w:t>
            </w:r>
          </w:p>
          <w:p w14:paraId="36A6CC17" w14:textId="77777777" w:rsidR="001346AD" w:rsidRDefault="001346AD" w:rsidP="001346AD">
            <w:pPr>
              <w:rPr>
                <w:b/>
                <w:bCs/>
              </w:rPr>
            </w:pPr>
            <w:r w:rsidRPr="006D5AAB">
              <w:rPr>
                <w:b/>
                <w:bCs/>
                <w:lang w:val="en-GB"/>
              </w:rPr>
              <w:t>[</w:t>
            </w:r>
            <w:r w:rsidRPr="006D5AAB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006D5AAB">
              <w:rPr>
                <w:b/>
                <w:bCs/>
                <w:lang w:val="en-GB"/>
              </w:rPr>
              <w:t>][1]</w:t>
            </w:r>
            <w:r w:rsidRPr="006D5AAB">
              <w:rPr>
                <w:b/>
                <w:bCs/>
              </w:rPr>
              <w:t>UNICEF</w:t>
            </w:r>
          </w:p>
          <w:p w14:paraId="37F06E31" w14:textId="77777777" w:rsidR="001346AD" w:rsidRPr="006D5AAB" w:rsidRDefault="001346AD" w:rsidP="001346AD">
            <w:r w:rsidRPr="006D5AAB">
              <w:t>Alt text- UNICEF</w:t>
            </w:r>
          </w:p>
          <w:p w14:paraId="1DC00D7E" w14:textId="77777777" w:rsidR="001346AD" w:rsidRDefault="001346AD" w:rsidP="001346AD">
            <w:pPr>
              <w:rPr>
                <w:b/>
                <w:bCs/>
              </w:rPr>
            </w:pPr>
            <w:r w:rsidRPr="006D5AAB">
              <w:rPr>
                <w:b/>
                <w:bCs/>
                <w:lang w:val="en-GB"/>
              </w:rPr>
              <w:lastRenderedPageBreak/>
              <w:t>[</w:t>
            </w:r>
            <w:r w:rsidRPr="006D5AAB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006D5AAB">
              <w:rPr>
                <w:b/>
                <w:bCs/>
                <w:lang w:val="en-GB"/>
              </w:rPr>
              <w:t>][2]</w:t>
            </w:r>
            <w:r w:rsidRPr="006D5AAB">
              <w:rPr>
                <w:b/>
                <w:bCs/>
              </w:rPr>
              <w:t>UNDP</w:t>
            </w:r>
          </w:p>
          <w:p w14:paraId="259F7089" w14:textId="6101A771" w:rsidR="001346AD" w:rsidRPr="001346AD" w:rsidRDefault="001346AD" w:rsidP="001346AD">
            <w:r w:rsidRPr="006D5AAB">
              <w:t xml:space="preserve">Alt text- </w:t>
            </w:r>
            <w:r>
              <w:t>UNDP</w:t>
            </w:r>
          </w:p>
          <w:p w14:paraId="5BA01FA4" w14:textId="44FFD51C" w:rsidR="001346AD" w:rsidRDefault="001346AD" w:rsidP="001346AD">
            <w:pPr>
              <w:rPr>
                <w:b/>
                <w:bCs/>
              </w:rPr>
            </w:pPr>
            <w:r w:rsidRPr="006D5AAB">
              <w:rPr>
                <w:b/>
                <w:bCs/>
                <w:lang w:val="en-GB"/>
              </w:rPr>
              <w:t>[</w:t>
            </w:r>
            <w:r w:rsidRPr="006D5AAB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006D5AAB">
              <w:rPr>
                <w:b/>
                <w:bCs/>
                <w:lang w:val="en-GB"/>
              </w:rPr>
              <w:t>][3]</w:t>
            </w:r>
            <w:r w:rsidRPr="006D5AAB">
              <w:rPr>
                <w:b/>
                <w:bCs/>
              </w:rPr>
              <w:t>UNHCR</w:t>
            </w:r>
          </w:p>
          <w:p w14:paraId="28EAC4F3" w14:textId="77777777" w:rsidR="001346AD" w:rsidRPr="006D5AAB" w:rsidRDefault="001346AD" w:rsidP="001346AD">
            <w:r w:rsidRPr="006D5AAB">
              <w:t xml:space="preserve">Alt text- </w:t>
            </w:r>
            <w:r>
              <w:t>UNHCR</w:t>
            </w:r>
          </w:p>
          <w:p w14:paraId="5192671B" w14:textId="77777777" w:rsidR="001346AD" w:rsidRDefault="001346AD" w:rsidP="001346AD">
            <w:pPr>
              <w:rPr>
                <w:b/>
                <w:bCs/>
              </w:rPr>
            </w:pPr>
            <w:r w:rsidRPr="006D5AAB">
              <w:rPr>
                <w:b/>
                <w:bCs/>
                <w:lang w:val="en-GB"/>
              </w:rPr>
              <w:t>[</w:t>
            </w:r>
            <w:r w:rsidRPr="006D5AAB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006D5AAB">
              <w:rPr>
                <w:b/>
                <w:bCs/>
                <w:lang w:val="en-GB"/>
              </w:rPr>
              <w:t>][4]</w:t>
            </w:r>
            <w:r w:rsidRPr="006D5AAB">
              <w:rPr>
                <w:b/>
                <w:bCs/>
              </w:rPr>
              <w:t>UNFPA</w:t>
            </w:r>
          </w:p>
          <w:p w14:paraId="788A65ED" w14:textId="0943B453" w:rsidR="001346AD" w:rsidRPr="006D5AAB" w:rsidRDefault="001346AD" w:rsidP="001346AD">
            <w:r w:rsidRPr="006D5AAB">
              <w:t xml:space="preserve">Alt text- </w:t>
            </w:r>
            <w:r w:rsidR="00C66375">
              <w:t>U</w:t>
            </w:r>
            <w:r w:rsidRPr="006D5AAB">
              <w:t>N</w:t>
            </w:r>
            <w:r>
              <w:t>FPA</w:t>
            </w:r>
          </w:p>
          <w:p w14:paraId="70751D3F" w14:textId="77777777" w:rsidR="001346AD" w:rsidRDefault="001346AD" w:rsidP="001346AD">
            <w:pPr>
              <w:rPr>
                <w:b/>
                <w:bCs/>
              </w:rPr>
            </w:pPr>
            <w:r w:rsidRPr="006D5AAB">
              <w:rPr>
                <w:b/>
                <w:bCs/>
                <w:lang w:val="en-GB"/>
              </w:rPr>
              <w:t>[</w:t>
            </w:r>
            <w:r w:rsidRPr="006D5AAB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006D5AAB">
              <w:rPr>
                <w:b/>
                <w:bCs/>
                <w:lang w:val="en-GB"/>
              </w:rPr>
              <w:t>][5]</w:t>
            </w:r>
            <w:r w:rsidRPr="006D5AAB">
              <w:rPr>
                <w:b/>
                <w:bCs/>
              </w:rPr>
              <w:t>UN Wome</w:t>
            </w:r>
            <w:r>
              <w:rPr>
                <w:b/>
                <w:bCs/>
              </w:rPr>
              <w:t>n</w:t>
            </w:r>
          </w:p>
          <w:p w14:paraId="2D19F6A4" w14:textId="77777777" w:rsidR="001346AD" w:rsidRDefault="001346AD" w:rsidP="001346AD">
            <w:pPr>
              <w:pStyle w:val="Normal2"/>
            </w:pPr>
            <w:r w:rsidRPr="006D5AAB">
              <w:t>Alt text- UN</w:t>
            </w:r>
            <w:r>
              <w:t xml:space="preserve"> Women</w:t>
            </w:r>
          </w:p>
          <w:p w14:paraId="46718268" w14:textId="12644E3B" w:rsidR="001346AD" w:rsidRPr="00DE1BDF" w:rsidRDefault="001346AD" w:rsidP="001346AD">
            <w:pPr>
              <w:pStyle w:val="Normal2"/>
              <w:rPr>
                <w:rFonts w:cstheme="minorHAnsi"/>
                <w:b/>
                <w:bCs/>
                <w:color w:val="auto"/>
                <w:lang w:val="en-GB"/>
              </w:rPr>
            </w:pPr>
          </w:p>
        </w:tc>
        <w:tc>
          <w:tcPr>
            <w:tcW w:w="447" w:type="pct"/>
          </w:tcPr>
          <w:p w14:paraId="0BA4AA39" w14:textId="77777777" w:rsidR="001346AD" w:rsidRPr="00DE1BDF" w:rsidRDefault="001346AD" w:rsidP="001346AD">
            <w:pPr>
              <w:pStyle w:val="Normal2"/>
              <w:rPr>
                <w:lang w:val="en-GB"/>
              </w:rPr>
            </w:pPr>
          </w:p>
        </w:tc>
      </w:tr>
      <w:tr w:rsidR="00A567EF" w:rsidRPr="00DE1BDF" w14:paraId="0BFDA906" w14:textId="77777777" w:rsidTr="591DAB86">
        <w:tblPrEx>
          <w:tblCellMar>
            <w:top w:w="0" w:type="dxa"/>
            <w:bottom w:w="0" w:type="dxa"/>
          </w:tblCellMar>
        </w:tblPrEx>
        <w:trPr>
          <w:trHeight w:val="5869"/>
        </w:trPr>
        <w:tc>
          <w:tcPr>
            <w:tcW w:w="285" w:type="pct"/>
            <w:vAlign w:val="center"/>
          </w:tcPr>
          <w:p w14:paraId="73411FB4" w14:textId="5CA323B5" w:rsidR="00A567EF" w:rsidRPr="00DE1BDF" w:rsidRDefault="00A567EF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2.2</w:t>
            </w:r>
          </w:p>
        </w:tc>
        <w:tc>
          <w:tcPr>
            <w:tcW w:w="562" w:type="pct"/>
            <w:vAlign w:val="center"/>
          </w:tcPr>
          <w:p w14:paraId="5682E271" w14:textId="77777777" w:rsidR="00B0116E" w:rsidRPr="00DE1BDF" w:rsidRDefault="00B0116E" w:rsidP="00706990">
            <w:pPr>
              <w:pStyle w:val="Normal2"/>
              <w:rPr>
                <w:lang w:val="en-GB"/>
              </w:rPr>
            </w:pPr>
          </w:p>
          <w:p w14:paraId="153D4BCD" w14:textId="23600373" w:rsidR="00B0116E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328591365"/>
                <w:placeholder>
                  <w:docPart w:val="F0005E1FDD074EAEAC42284E1F70141B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AD2E8F" w:rsidRPr="00DE1BDF">
                  <w:rPr>
                    <w:lang w:val="en-GB"/>
                  </w:rPr>
                  <w:t>Text - Paragraph with Heading</w:t>
                </w:r>
              </w:sdtContent>
            </w:sdt>
          </w:p>
          <w:p w14:paraId="32BF5CDB" w14:textId="77777777" w:rsidR="00AD2E8F" w:rsidRPr="00DE1BDF" w:rsidRDefault="00AD2E8F" w:rsidP="00706990">
            <w:pPr>
              <w:pStyle w:val="Normal2"/>
              <w:rPr>
                <w:lang w:val="en-GB"/>
              </w:rPr>
            </w:pPr>
          </w:p>
          <w:p w14:paraId="246A364D" w14:textId="42DFC35A" w:rsidR="00AD2E8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458030382"/>
                <w:placeholder>
                  <w:docPart w:val="6952C13872B947AC8B927F2FE5664788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AD2E8F" w:rsidRPr="00DE1BDF">
                  <w:rPr>
                    <w:lang w:val="en-GB"/>
                  </w:rPr>
                  <w:t>Interactive -  Process</w:t>
                </w:r>
              </w:sdtContent>
            </w:sdt>
          </w:p>
        </w:tc>
        <w:tc>
          <w:tcPr>
            <w:tcW w:w="2274" w:type="pct"/>
          </w:tcPr>
          <w:p w14:paraId="64978836" w14:textId="31986BFB" w:rsidR="009419DD" w:rsidRPr="00DE1BDF" w:rsidRDefault="00AA7757" w:rsidP="00A567EF">
            <w:pPr>
              <w:rPr>
                <w:lang w:val="en-GB"/>
              </w:rPr>
            </w:pPr>
            <w:r w:rsidRPr="4BCB4938">
              <w:rPr>
                <w:lang w:val="en-GB"/>
              </w:rPr>
              <w:t>It is part of the mandate of the United Nations to maintain peace and security and to help vulnerable populations in some of the most challenging places in the world.</w:t>
            </w:r>
          </w:p>
          <w:p w14:paraId="2451746F" w14:textId="77777777" w:rsidR="009419DD" w:rsidRPr="00DE1BDF" w:rsidRDefault="009419DD" w:rsidP="009419DD">
            <w:pPr>
              <w:rPr>
                <w:rFonts w:cstheme="minorHAnsi"/>
                <w:i/>
                <w:color w:val="004990"/>
                <w:lang w:val="en-GB"/>
              </w:rPr>
            </w:pPr>
            <w:r w:rsidRPr="00DE1BDF">
              <w:rPr>
                <w:rFonts w:cstheme="minorHAnsi"/>
                <w:i/>
                <w:color w:val="004990"/>
                <w:lang w:val="en-GB"/>
              </w:rPr>
              <w:t>Select the arrows to learn more.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3855"/>
            </w:tblGrid>
            <w:tr w:rsidR="009419DD" w:rsidRPr="00DE1BDF" w14:paraId="74672BE1" w14:textId="77777777" w:rsidTr="76F9AB38">
              <w:tc>
                <w:tcPr>
                  <w:tcW w:w="1447" w:type="dxa"/>
                </w:tcPr>
                <w:p w14:paraId="63EC809E" w14:textId="4A7CE080" w:rsidR="009419DD" w:rsidRPr="00DE1BDF" w:rsidRDefault="009419DD" w:rsidP="009419DD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1</w:t>
                  </w:r>
                </w:p>
              </w:tc>
              <w:tc>
                <w:tcPr>
                  <w:tcW w:w="3855" w:type="dxa"/>
                </w:tcPr>
                <w:p w14:paraId="5120F4A0" w14:textId="05A8F426" w:rsidR="00E86173" w:rsidRPr="00DE1BDF" w:rsidRDefault="00E86173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Trust</w:t>
                  </w:r>
                </w:p>
                <w:p w14:paraId="63B0A0C8" w14:textId="4BF6AB93" w:rsidR="009419DD" w:rsidRPr="00DE1BDF" w:rsidRDefault="009419DD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]</w:t>
                  </w:r>
                  <w:r w:rsidR="00211E15"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[1]</w:t>
                  </w:r>
                </w:p>
                <w:p w14:paraId="506A5D3C" w14:textId="34D312CF" w:rsidR="00D373A3" w:rsidRDefault="00D373A3" w:rsidP="00E86173">
                  <w:pPr>
                    <w:rPr>
                      <w:lang w:val="en-GB"/>
                    </w:rPr>
                  </w:pPr>
                  <w:r>
                    <w:t>The United Nations</w:t>
                  </w:r>
                  <w:r w:rsidR="005D5912">
                    <w:t>’</w:t>
                  </w:r>
                  <w:r>
                    <w:t xml:space="preserve"> vision is to reduce and eliminate extreme poverty, to ensure sustainability of economic and social development, to strengthen human dignity and rights and to prevent violent conflicts</w:t>
                  </w:r>
                  <w:r w:rsidR="00922F0F">
                    <w:t>.</w:t>
                  </w:r>
                </w:p>
                <w:p w14:paraId="12195A53" w14:textId="6556549D" w:rsidR="00E86173" w:rsidRPr="00DE1BDF" w:rsidRDefault="002A71EB" w:rsidP="00E86173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The p</w:t>
                  </w:r>
                  <w:r w:rsidRPr="002A71EB">
                    <w:rPr>
                      <w:lang w:val="en-GB"/>
                    </w:rPr>
                    <w:t>eople and their governments trust the UN for assistance and protection</w:t>
                  </w:r>
                  <w:r>
                    <w:rPr>
                      <w:lang w:val="en-GB"/>
                    </w:rPr>
                    <w:t>.</w:t>
                  </w:r>
                </w:p>
                <w:p w14:paraId="030F1361" w14:textId="3BF8EADE" w:rsidR="00C81483" w:rsidRPr="00DE1BDF" w:rsidRDefault="00E86173" w:rsidP="009419DD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 w:rsidRPr="00DE1BDF">
                    <w:rPr>
                      <w:lang w:val="en-GB"/>
                    </w:rPr>
                    <w:t xml:space="preserve">The overwhelming majority of people who work and serve in the UN do so with </w:t>
                  </w:r>
                  <w:r w:rsidR="00574B0A">
                    <w:rPr>
                      <w:lang w:val="en-GB"/>
                    </w:rPr>
                    <w:t xml:space="preserve">integrity, </w:t>
                  </w:r>
                  <w:r w:rsidR="002728C2">
                    <w:rPr>
                      <w:lang w:val="en-GB"/>
                    </w:rPr>
                    <w:t xml:space="preserve">pride, </w:t>
                  </w:r>
                  <w:r w:rsidR="002A6441">
                    <w:t>professionalism and respect for diversity and gender</w:t>
                  </w:r>
                  <w:r w:rsidRPr="00DE1BDF">
                    <w:rPr>
                      <w:lang w:val="en-GB"/>
                    </w:rPr>
                    <w:t>.</w:t>
                  </w:r>
                </w:p>
              </w:tc>
            </w:tr>
            <w:tr w:rsidR="009419DD" w:rsidRPr="00DE1BDF" w14:paraId="1EDD8493" w14:textId="77777777" w:rsidTr="76F9AB38">
              <w:tc>
                <w:tcPr>
                  <w:tcW w:w="1447" w:type="dxa"/>
                </w:tcPr>
                <w:p w14:paraId="350B470F" w14:textId="4C85F7B6" w:rsidR="009419DD" w:rsidRPr="00DE1BDF" w:rsidRDefault="009419DD" w:rsidP="009419DD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2</w:t>
                  </w:r>
                </w:p>
              </w:tc>
              <w:tc>
                <w:tcPr>
                  <w:tcW w:w="3855" w:type="dxa"/>
                </w:tcPr>
                <w:p w14:paraId="1403ABC4" w14:textId="7CAB1D85" w:rsidR="00E86173" w:rsidRPr="00DE1BDF" w:rsidRDefault="00E86173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Violation of trust</w:t>
                  </w:r>
                </w:p>
                <w:p w14:paraId="61AAC4FF" w14:textId="3E065550" w:rsidR="009419DD" w:rsidRPr="00DE1BDF" w:rsidRDefault="009419DD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]</w:t>
                  </w:r>
                  <w:r w:rsidR="00211E15"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[2]</w:t>
                  </w:r>
                </w:p>
                <w:p w14:paraId="1C101601" w14:textId="2278E4AE" w:rsidR="00496225" w:rsidRPr="00F23699" w:rsidRDefault="00E86173" w:rsidP="00496225">
                  <w:pPr>
                    <w:spacing w:before="0"/>
                    <w:rPr>
                      <w:lang w:val="en-GB"/>
                    </w:rPr>
                  </w:pPr>
                  <w:r w:rsidRPr="00496225">
                    <w:rPr>
                      <w:lang w:val="en-GB"/>
                    </w:rPr>
                    <w:t>Sadly, at times, UN personnel</w:t>
                  </w:r>
                  <w:r w:rsidR="00BB4A89">
                    <w:rPr>
                      <w:lang w:val="en-GB"/>
                    </w:rPr>
                    <w:t xml:space="preserve"> </w:t>
                  </w:r>
                  <w:r w:rsidR="00BB4A89">
                    <w:t>and personnel of entities associated with the UN</w:t>
                  </w:r>
                  <w:r w:rsidRPr="00496225">
                    <w:rPr>
                      <w:lang w:val="en-GB"/>
                    </w:rPr>
                    <w:t xml:space="preserve"> have violated the trust placed in them by the most vulnerable in society. </w:t>
                  </w:r>
                  <w:r w:rsidR="00496225">
                    <w:rPr>
                      <w:lang w:val="en-GB"/>
                    </w:rPr>
                    <w:t>Sexual exploitation and abuse (</w:t>
                  </w:r>
                  <w:r w:rsidR="00496225" w:rsidRPr="00F23699">
                    <w:rPr>
                      <w:lang w:val="en-GB"/>
                    </w:rPr>
                    <w:t xml:space="preserve">SEA) can occur anywhere, both in humanitarian and development contexts. SEA risks are much </w:t>
                  </w:r>
                  <w:r w:rsidR="00F23699">
                    <w:rPr>
                      <w:lang w:val="en-GB"/>
                    </w:rPr>
                    <w:t>higher</w:t>
                  </w:r>
                  <w:r w:rsidR="00496225" w:rsidRPr="00F23699">
                    <w:rPr>
                      <w:lang w:val="en-GB"/>
                    </w:rPr>
                    <w:t xml:space="preserve"> in situations of crisis, where the vulnerabilities and needs of affected populations are the greatest.</w:t>
                  </w:r>
                </w:p>
                <w:p w14:paraId="3DC847F9" w14:textId="5B95A7AF" w:rsidR="00FC523A" w:rsidRPr="00DE1BDF" w:rsidRDefault="00496225" w:rsidP="00496225">
                  <w:pPr>
                    <w:rPr>
                      <w:lang w:val="en-GB"/>
                    </w:rPr>
                  </w:pPr>
                  <w:r w:rsidRPr="00F23699">
                    <w:rPr>
                      <w:lang w:val="en-GB"/>
                    </w:rPr>
                    <w:t xml:space="preserve">Quantifying SEA prevalence remains challenging. SEA is known to be heavily under-reported due to social stigma, fear of </w:t>
                  </w:r>
                  <w:r w:rsidRPr="00F23699">
                    <w:rPr>
                      <w:lang w:val="en-GB"/>
                    </w:rPr>
                    <w:lastRenderedPageBreak/>
                    <w:t>retaliation, lack of knowledge and often inadequate reporting mechanisms.</w:t>
                  </w:r>
                </w:p>
                <w:p w14:paraId="477E0269" w14:textId="2151C433" w:rsidR="00E86173" w:rsidRPr="00DE1BDF" w:rsidRDefault="00E86173" w:rsidP="00E86173">
                  <w:pPr>
                    <w:rPr>
                      <w:lang w:val="en-GB"/>
                    </w:rPr>
                  </w:pPr>
                  <w:r w:rsidRPr="76F9AB38">
                    <w:rPr>
                      <w:lang w:val="en-GB"/>
                    </w:rPr>
                    <w:t>The UN has a zero-tolerance policy for</w:t>
                  </w:r>
                  <w:r w:rsidR="00EB366A">
                    <w:t xml:space="preserve"> sexual exploitation and abuse</w:t>
                  </w:r>
                  <w:r w:rsidR="00A96E7D">
                    <w:t>.</w:t>
                  </w:r>
                  <w:r w:rsidRPr="76F9AB38">
                    <w:rPr>
                      <w:lang w:val="en-GB"/>
                    </w:rPr>
                    <w:t xml:space="preserve"> There is no impunity for UN personnel who </w:t>
                  </w:r>
                  <w:r w:rsidR="3A1E9095" w:rsidRPr="76F9AB38">
                    <w:rPr>
                      <w:lang w:val="en-GB"/>
                    </w:rPr>
                    <w:t>are found to have committed</w:t>
                  </w:r>
                  <w:r w:rsidR="0EC65A40" w:rsidRPr="76F9AB38">
                    <w:rPr>
                      <w:lang w:val="en-GB"/>
                    </w:rPr>
                    <w:t xml:space="preserve"> </w:t>
                  </w:r>
                  <w:r w:rsidRPr="76F9AB38">
                    <w:rPr>
                      <w:lang w:val="en-GB"/>
                    </w:rPr>
                    <w:t>such abuses.</w:t>
                  </w:r>
                  <w:r w:rsidR="00A96E7D">
                    <w:rPr>
                      <w:lang w:val="en-GB"/>
                    </w:rPr>
                    <w:t xml:space="preserve"> </w:t>
                  </w:r>
                  <w:r w:rsidR="00A96E7D">
                    <w:t>Entities associated with the UN are also expected to take decisive action when their personnel engage in sexual exploitation and abuse</w:t>
                  </w:r>
                  <w:r w:rsidR="00272450">
                    <w:t>.</w:t>
                  </w:r>
                </w:p>
                <w:p w14:paraId="0CB1DFA5" w14:textId="5FDD09A7" w:rsidR="00E86173" w:rsidRPr="00DE1BDF" w:rsidRDefault="00E86173" w:rsidP="009419DD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</w:p>
              </w:tc>
            </w:tr>
            <w:tr w:rsidR="00E86173" w:rsidRPr="00DE1BDF" w14:paraId="13B54C3D" w14:textId="77777777" w:rsidTr="76F9AB38">
              <w:trPr>
                <w:trHeight w:val="3340"/>
              </w:trPr>
              <w:tc>
                <w:tcPr>
                  <w:tcW w:w="1447" w:type="dxa"/>
                </w:tcPr>
                <w:p w14:paraId="3333C7C1" w14:textId="7172647D" w:rsidR="00E86173" w:rsidRPr="00DE1BDF" w:rsidRDefault="00E86173" w:rsidP="009419DD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lastRenderedPageBreak/>
                    <w:t>3</w:t>
                  </w:r>
                </w:p>
              </w:tc>
              <w:tc>
                <w:tcPr>
                  <w:tcW w:w="3855" w:type="dxa"/>
                </w:tcPr>
                <w:p w14:paraId="0569451B" w14:textId="77777777" w:rsidR="00E86173" w:rsidRPr="00DE1BDF" w:rsidRDefault="00E86173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Measures</w:t>
                  </w:r>
                </w:p>
                <w:p w14:paraId="67C424EE" w14:textId="7870408C" w:rsidR="00E86173" w:rsidRPr="00DE1BDF" w:rsidRDefault="00E86173" w:rsidP="009419DD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][3]</w:t>
                  </w:r>
                </w:p>
                <w:p w14:paraId="2919D63E" w14:textId="39F214EF" w:rsidR="00E86173" w:rsidRPr="00EC5998" w:rsidRDefault="00E86173">
                  <w:pPr>
                    <w:rPr>
                      <w:rFonts w:eastAsia="Calibri" w:cstheme="minorHAnsi"/>
                      <w:color w:val="auto"/>
                    </w:rPr>
                  </w:pPr>
                  <w:r w:rsidRPr="76F9AB38">
                    <w:rPr>
                      <w:lang w:val="en-GB"/>
                    </w:rPr>
                    <w:t xml:space="preserve">Over the past years, the UN has put in place a wide range of measures to </w:t>
                  </w:r>
                  <w:r w:rsidR="00881291">
                    <w:rPr>
                      <w:lang w:val="en-GB"/>
                    </w:rPr>
                    <w:t>prevent and respond to</w:t>
                  </w:r>
                  <w:r w:rsidRPr="76F9AB38">
                    <w:rPr>
                      <w:lang w:val="en-GB"/>
                    </w:rPr>
                    <w:t xml:space="preserve"> sexual exploitation and abuse. These measures are </w:t>
                  </w:r>
                  <w:r w:rsidR="005C2EB3">
                    <w:rPr>
                      <w:lang w:val="en-GB"/>
                    </w:rPr>
                    <w:t>having</w:t>
                  </w:r>
                  <w:r w:rsidR="005C2EB3" w:rsidRPr="76F9AB38">
                    <w:rPr>
                      <w:lang w:val="en-GB"/>
                    </w:rPr>
                    <w:t xml:space="preserve"> </w:t>
                  </w:r>
                  <w:r w:rsidRPr="76F9AB38">
                    <w:rPr>
                      <w:lang w:val="en-GB"/>
                    </w:rPr>
                    <w:t>an impact.</w:t>
                  </w:r>
                  <w:r w:rsidR="005D5912">
                    <w:rPr>
                      <w:rFonts w:ascii="Lato-Regular" w:eastAsia="Calibri" w:hAnsi="Lato-Regular" w:cs="Lato-Regular"/>
                      <w:color w:val="313537"/>
                    </w:rPr>
                    <w:t xml:space="preserve"> </w:t>
                  </w:r>
                  <w:r w:rsidR="005D5912" w:rsidRPr="00EC5998">
                    <w:rPr>
                      <w:rFonts w:eastAsia="Calibri" w:cstheme="minorHAnsi"/>
                      <w:color w:val="auto"/>
                    </w:rPr>
                    <w:t>There is greater awareness among UN personnel of the standards of conduct</w:t>
                  </w:r>
                  <w:r w:rsidR="005D5912">
                    <w:rPr>
                      <w:rFonts w:eastAsia="Calibri" w:cstheme="minorHAnsi"/>
                      <w:color w:val="auto"/>
                    </w:rPr>
                    <w:t xml:space="preserve"> </w:t>
                  </w:r>
                  <w:r w:rsidR="005D5912" w:rsidRPr="00EC5998">
                    <w:rPr>
                      <w:rFonts w:eastAsia="Calibri" w:cstheme="minorHAnsi"/>
                      <w:color w:val="auto"/>
                    </w:rPr>
                    <w:t>and their obligations to prevent sexual exploitation and abuse, including</w:t>
                  </w:r>
                  <w:r w:rsidR="005D5912">
                    <w:rPr>
                      <w:rFonts w:eastAsia="Calibri" w:cstheme="minorHAnsi"/>
                      <w:color w:val="auto"/>
                    </w:rPr>
                    <w:t xml:space="preserve"> </w:t>
                  </w:r>
                  <w:r w:rsidR="005D5912" w:rsidRPr="00EC5998">
                    <w:rPr>
                      <w:rFonts w:eastAsia="Calibri" w:cstheme="minorHAnsi"/>
                      <w:color w:val="auto"/>
                    </w:rPr>
                    <w:t>prompt reporting.</w:t>
                  </w:r>
                </w:p>
                <w:p w14:paraId="153079B6" w14:textId="592CC800" w:rsidR="00E86173" w:rsidRDefault="002A71EB">
                  <w:pPr>
                    <w:rPr>
                      <w:lang w:val="en-GB"/>
                    </w:rPr>
                  </w:pPr>
                  <w:r w:rsidRPr="002A71EB">
                    <w:rPr>
                      <w:lang w:val="en-GB"/>
                    </w:rPr>
                    <w:t>Managers</w:t>
                  </w:r>
                  <w:r w:rsidR="00EE3C15">
                    <w:rPr>
                      <w:lang w:val="en-GB"/>
                    </w:rPr>
                    <w:t xml:space="preserve">, </w:t>
                  </w:r>
                  <w:r w:rsidRPr="002A71EB">
                    <w:rPr>
                      <w:lang w:val="en-GB"/>
                    </w:rPr>
                    <w:t xml:space="preserve">heads of office </w:t>
                  </w:r>
                  <w:r w:rsidR="00EE3C15">
                    <w:rPr>
                      <w:lang w:val="en-GB"/>
                    </w:rPr>
                    <w:t xml:space="preserve">and heads of department </w:t>
                  </w:r>
                  <w:r w:rsidRPr="002A71EB">
                    <w:rPr>
                      <w:lang w:val="en-GB"/>
                    </w:rPr>
                    <w:t>are also more aware of their additional responsibilities to prevent and take action when sexual exploitation and abuse occur. There is greater transparency, accountability and collaboration throughout the UN system</w:t>
                  </w:r>
                  <w:r w:rsidR="00D87636">
                    <w:rPr>
                      <w:lang w:val="en-GB"/>
                    </w:rPr>
                    <w:t>,</w:t>
                  </w:r>
                  <w:r w:rsidRPr="002A71EB">
                    <w:rPr>
                      <w:lang w:val="en-GB"/>
                    </w:rPr>
                    <w:t xml:space="preserve"> and mechanisms to report abuses are increasingly available at </w:t>
                  </w:r>
                  <w:r w:rsidR="00E3253B">
                    <w:rPr>
                      <w:lang w:val="en-GB"/>
                    </w:rPr>
                    <w:t xml:space="preserve">the </w:t>
                  </w:r>
                  <w:r w:rsidRPr="002A71EB">
                    <w:rPr>
                      <w:lang w:val="en-GB"/>
                    </w:rPr>
                    <w:t xml:space="preserve">community </w:t>
                  </w:r>
                  <w:r w:rsidRPr="000D4ECA">
                    <w:rPr>
                      <w:lang w:val="en-GB"/>
                    </w:rPr>
                    <w:t>level</w:t>
                  </w:r>
                  <w:r w:rsidRPr="002A71EB">
                    <w:rPr>
                      <w:lang w:val="en-GB"/>
                    </w:rPr>
                    <w:t>, particularly in humanitarian settings</w:t>
                  </w:r>
                  <w:r>
                    <w:rPr>
                      <w:lang w:val="en-GB"/>
                    </w:rPr>
                    <w:t>.</w:t>
                  </w:r>
                </w:p>
                <w:p w14:paraId="46833014" w14:textId="1AD1A7EB" w:rsidR="009A3BCE" w:rsidRDefault="009A3BCE">
                  <w:pPr>
                    <w:rPr>
                      <w:lang w:val="en-GB"/>
                    </w:rPr>
                  </w:pPr>
                  <w:r>
                    <w:t>Close collaboration with UN implementing partners has also resulted in much stronger collective preventive and response actions</w:t>
                  </w:r>
                  <w:r w:rsidR="00833DCD">
                    <w:t>.</w:t>
                  </w:r>
                </w:p>
                <w:p w14:paraId="64831479" w14:textId="375D6675" w:rsidR="002A71EB" w:rsidRPr="00DE1BDF" w:rsidRDefault="002A71EB" w:rsidP="009419DD">
                  <w:pPr>
                    <w:rPr>
                      <w:lang w:val="en-GB"/>
                    </w:rPr>
                  </w:pPr>
                </w:p>
              </w:tc>
            </w:tr>
            <w:tr w:rsidR="00EB6974" w:rsidRPr="00DE1BDF" w14:paraId="1CCC36BC" w14:textId="77777777" w:rsidTr="76F9AB38">
              <w:tc>
                <w:tcPr>
                  <w:tcW w:w="1447" w:type="dxa"/>
                </w:tcPr>
                <w:p w14:paraId="5D617D62" w14:textId="013F38CB" w:rsidR="00EB6974" w:rsidRPr="00DE1BDF" w:rsidRDefault="00E86173" w:rsidP="009419DD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lastRenderedPageBreak/>
                    <w:t>4</w:t>
                  </w:r>
                </w:p>
              </w:tc>
              <w:tc>
                <w:tcPr>
                  <w:tcW w:w="3855" w:type="dxa"/>
                </w:tcPr>
                <w:p w14:paraId="1EF85565" w14:textId="163AC34B" w:rsidR="00AE7F6D" w:rsidRPr="00DE1BDF" w:rsidRDefault="00AE7F6D" w:rsidP="00E86173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One is too many</w:t>
                  </w:r>
                </w:p>
                <w:p w14:paraId="458014F8" w14:textId="27DB3120" w:rsidR="00E86173" w:rsidRPr="00DE1BDF" w:rsidRDefault="00E86173" w:rsidP="00E86173">
                  <w:pPr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szCs w:val="18"/>
                      <w:lang w:val="en-GB"/>
                    </w:rPr>
                    <w:t>][4]</w:t>
                  </w:r>
                </w:p>
                <w:p w14:paraId="24BC7ECE" w14:textId="26017D92" w:rsidR="00D61DFF" w:rsidRPr="00DE1BDF" w:rsidRDefault="00EB6974" w:rsidP="009419DD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 xml:space="preserve">But worryingly, acts of sexual exploitation and abuse </w:t>
                  </w:r>
                  <w:r w:rsidRPr="000D4ECA">
                    <w:rPr>
                      <w:lang w:val="en-GB"/>
                    </w:rPr>
                    <w:t>by</w:t>
                  </w:r>
                  <w:r w:rsidR="001854FA" w:rsidRPr="000D4ECA">
                    <w:rPr>
                      <w:lang w:val="en-GB"/>
                    </w:rPr>
                    <w:t xml:space="preserve"> </w:t>
                  </w:r>
                  <w:r w:rsidRPr="000D4ECA">
                    <w:rPr>
                      <w:lang w:val="en-GB"/>
                    </w:rPr>
                    <w:t>UN personnel</w:t>
                  </w:r>
                  <w:r w:rsidR="003A128C" w:rsidRPr="000D4ECA">
                    <w:rPr>
                      <w:lang w:val="en-GB"/>
                    </w:rPr>
                    <w:t xml:space="preserve"> </w:t>
                  </w:r>
                  <w:r w:rsidR="003A128C" w:rsidRPr="000D4ECA">
                    <w:t>and personnel of entities associated with the UN</w:t>
                  </w:r>
                  <w:r w:rsidRPr="000D4ECA">
                    <w:rPr>
                      <w:lang w:val="en-GB"/>
                    </w:rPr>
                    <w:t xml:space="preserve"> continue to happen.</w:t>
                  </w:r>
                  <w:r w:rsidR="00E86173" w:rsidRPr="00DE1BDF">
                    <w:rPr>
                      <w:lang w:val="en-GB"/>
                    </w:rPr>
                    <w:t xml:space="preserve"> </w:t>
                  </w:r>
                  <w:r w:rsidR="00D61DFF" w:rsidRPr="00DE1BDF">
                    <w:rPr>
                      <w:lang w:val="en-GB"/>
                    </w:rPr>
                    <w:t>And a significant proportion of allegations involve the</w:t>
                  </w:r>
                  <w:r w:rsidR="001854FA" w:rsidRPr="00DE1BDF">
                    <w:rPr>
                      <w:lang w:val="en-GB"/>
                    </w:rPr>
                    <w:t xml:space="preserve"> </w:t>
                  </w:r>
                  <w:r w:rsidR="005D5912">
                    <w:rPr>
                      <w:lang w:val="en-GB"/>
                    </w:rPr>
                    <w:t>egregious</w:t>
                  </w:r>
                  <w:r w:rsidR="00D61DFF" w:rsidRPr="00DE1BDF">
                    <w:rPr>
                      <w:lang w:val="en-GB"/>
                    </w:rPr>
                    <w:t xml:space="preserve"> form of abuse: the rape of children.</w:t>
                  </w:r>
                </w:p>
                <w:p w14:paraId="00141091" w14:textId="5C2A528A" w:rsidR="005A2BC6" w:rsidRPr="00DE1BDF" w:rsidRDefault="005A2BC6" w:rsidP="00F8616A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For the UN, one incident of sexual exploitation and</w:t>
                  </w:r>
                  <w:r w:rsidR="00AC78D0" w:rsidRPr="00DE1BDF">
                    <w:rPr>
                      <w:lang w:val="en-GB"/>
                    </w:rPr>
                    <w:t xml:space="preserve"> </w:t>
                  </w:r>
                  <w:r w:rsidRPr="00DE1BDF">
                    <w:rPr>
                      <w:lang w:val="en-GB"/>
                    </w:rPr>
                    <w:t>abuse is one too many.</w:t>
                  </w:r>
                  <w:r w:rsidR="000410CC" w:rsidRPr="00DE1BDF">
                    <w:rPr>
                      <w:lang w:val="en-GB"/>
                    </w:rPr>
                    <w:t xml:space="preserve"> That is why we have prepared this course, where you will learn what you can do to prevent sexual exploitation and </w:t>
                  </w:r>
                  <w:r w:rsidR="000410CC" w:rsidRPr="001331EE">
                    <w:rPr>
                      <w:lang w:val="en-GB"/>
                    </w:rPr>
                    <w:t>abuse of the local</w:t>
                  </w:r>
                  <w:r w:rsidR="00B06075" w:rsidRPr="001331EE">
                    <w:rPr>
                      <w:lang w:val="en-GB"/>
                    </w:rPr>
                    <w:t xml:space="preserve"> and dis</w:t>
                  </w:r>
                  <w:r w:rsidR="008115D1">
                    <w:rPr>
                      <w:lang w:val="en-GB"/>
                    </w:rPr>
                    <w:t>placed</w:t>
                  </w:r>
                  <w:r w:rsidR="000410CC" w:rsidRPr="001331EE">
                    <w:rPr>
                      <w:lang w:val="en-GB"/>
                    </w:rPr>
                    <w:t xml:space="preserve"> population</w:t>
                  </w:r>
                  <w:r w:rsidR="000410CC" w:rsidRPr="00DE1BDF">
                    <w:rPr>
                      <w:lang w:val="en-GB"/>
                    </w:rPr>
                    <w:t xml:space="preserve"> and how to report such abuses. You will also learn what </w:t>
                  </w:r>
                  <w:r w:rsidR="000410CC"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managers, heads of office and heads of department</w:t>
                  </w:r>
                  <w:r w:rsidR="00FA5508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s</w:t>
                  </w:r>
                  <w:r w:rsidR="000410CC"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must do to enforce </w:t>
                  </w:r>
                  <w:r w:rsidR="00F8616A"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the </w:t>
                  </w:r>
                  <w:r w:rsidR="000410CC"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UN standards of conduct.</w:t>
                  </w:r>
                </w:p>
              </w:tc>
            </w:tr>
          </w:tbl>
          <w:p w14:paraId="761B436D" w14:textId="666FD7E4" w:rsidR="000410CC" w:rsidRPr="00DE1BDF" w:rsidRDefault="000410CC" w:rsidP="00A567EF">
            <w:pPr>
              <w:rPr>
                <w:lang w:val="en-GB"/>
              </w:rPr>
            </w:pPr>
          </w:p>
        </w:tc>
        <w:tc>
          <w:tcPr>
            <w:tcW w:w="1432" w:type="pct"/>
            <w:vAlign w:val="center"/>
          </w:tcPr>
          <w:p w14:paraId="427E5412" w14:textId="77777777" w:rsidR="001C2273" w:rsidRPr="00DE1BDF" w:rsidRDefault="001C2273" w:rsidP="001C2273">
            <w:pPr>
              <w:pStyle w:val="i-text"/>
              <w:rPr>
                <w:i w:val="0"/>
                <w:iCs/>
                <w:lang w:val="en-GB"/>
              </w:rPr>
            </w:pPr>
            <w:r w:rsidRPr="00DE1BDF">
              <w:rPr>
                <w:i w:val="0"/>
                <w:iCs/>
                <w:lang w:val="en-GB"/>
              </w:rPr>
              <w:lastRenderedPageBreak/>
              <w:t>In the settings, put a space in the "step label" (hit space</w:t>
            </w:r>
            <w:r>
              <w:rPr>
                <w:i w:val="0"/>
                <w:iCs/>
                <w:lang w:val="en-GB"/>
              </w:rPr>
              <w:t xml:space="preserve"> b</w:t>
            </w:r>
            <w:r w:rsidRPr="00DE1BDF">
              <w:rPr>
                <w:i w:val="0"/>
                <w:iCs/>
                <w:lang w:val="en-GB"/>
              </w:rPr>
              <w:t>ar).</w:t>
            </w:r>
          </w:p>
          <w:p w14:paraId="71C21AC7" w14:textId="53A8E051" w:rsidR="00AE7F6D" w:rsidRPr="005C6684" w:rsidRDefault="00AE7F6D" w:rsidP="00AE7F6D">
            <w:pPr>
              <w:rPr>
                <w:rFonts w:eastAsia="Arial" w:cstheme="minorHAnsi"/>
                <w:iCs/>
                <w:noProof/>
                <w:szCs w:val="18"/>
                <w:lang w:val="en-CA"/>
              </w:rPr>
            </w:pP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 xml:space="preserve">][1] </w:t>
            </w:r>
            <w:r w:rsidR="00D222A1" w:rsidRPr="005C6684">
              <w:rPr>
                <w:rFonts w:eastAsia="Arial" w:cstheme="minorHAnsi"/>
                <w:b/>
                <w:bCs/>
                <w:iCs/>
                <w:noProof/>
                <w:szCs w:val="18"/>
                <w:lang w:val="en-CA"/>
              </w:rPr>
              <w:t>Female middle eastern UN personnel with a plain blue tshirts, headscarf, showing young middle eastern boy how to wash his hands. UN employee should be wearing a blue UN vest similar to the ones below. Both are smiling.</w:t>
            </w:r>
            <w:r w:rsidR="00D222A1">
              <w:rPr>
                <w:rFonts w:eastAsia="Arial" w:cstheme="minorHAnsi"/>
                <w:iCs/>
                <w:noProof/>
                <w:szCs w:val="18"/>
                <w:lang w:val="en-CA"/>
              </w:rPr>
              <w:t xml:space="preserve"> </w:t>
            </w:r>
          </w:p>
          <w:p w14:paraId="68A0CF0F" w14:textId="2B737D7F" w:rsidR="00027753" w:rsidRPr="00DE1BDF" w:rsidRDefault="00027753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1D243FF" wp14:editId="0EB21E1E">
                  <wp:extent cx="1784872" cy="1039137"/>
                  <wp:effectExtent l="0" t="0" r="0" b="8890"/>
                  <wp:docPr id="16568760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872" cy="1039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A2462F" w14:textId="3DAF66C8" w:rsidR="00027753" w:rsidRPr="005C6684" w:rsidRDefault="003F163E" w:rsidP="00AE7F6D">
            <w:pPr>
              <w:rPr>
                <w:rFonts w:eastAsia="Arial" w:cstheme="minorHAnsi"/>
                <w:iCs/>
                <w:noProof/>
                <w:color w:val="auto"/>
                <w:lang w:val="en-GB"/>
              </w:rPr>
            </w:pPr>
            <w:r w:rsidRPr="005C6684">
              <w:rPr>
                <w:rFonts w:eastAsia="Arial" w:cstheme="minorHAnsi"/>
                <w:iCs/>
                <w:noProof/>
                <w:color w:val="auto"/>
                <w:lang w:val="en-GB"/>
              </w:rPr>
              <w:t xml:space="preserve">Alt text: </w:t>
            </w:r>
            <w:r w:rsidR="00BC3096">
              <w:rPr>
                <w:rFonts w:eastAsia="Arial" w:cstheme="minorHAnsi"/>
                <w:iCs/>
                <w:noProof/>
                <w:color w:val="auto"/>
                <w:lang w:val="en-GB"/>
              </w:rPr>
              <w:t>UN</w:t>
            </w:r>
            <w:r>
              <w:rPr>
                <w:rFonts w:eastAsia="Arial" w:cstheme="minorHAnsi"/>
                <w:iCs/>
                <w:noProof/>
                <w:color w:val="auto"/>
                <w:lang w:val="en-GB"/>
              </w:rPr>
              <w:t xml:space="preserve"> personnel showing young </w:t>
            </w:r>
            <w:r w:rsidR="00C150DB">
              <w:rPr>
                <w:rFonts w:eastAsia="Arial" w:cstheme="minorHAnsi"/>
                <w:iCs/>
                <w:noProof/>
                <w:color w:val="auto"/>
                <w:lang w:val="en-GB"/>
              </w:rPr>
              <w:t>girl</w:t>
            </w:r>
            <w:r>
              <w:rPr>
                <w:rFonts w:eastAsia="Arial" w:cstheme="minorHAnsi"/>
                <w:iCs/>
                <w:noProof/>
                <w:color w:val="auto"/>
                <w:lang w:val="en-GB"/>
              </w:rPr>
              <w:t xml:space="preserve"> how to wash </w:t>
            </w:r>
            <w:r w:rsidR="00C150DB">
              <w:rPr>
                <w:rFonts w:eastAsia="Arial" w:cstheme="minorHAnsi"/>
                <w:iCs/>
                <w:noProof/>
                <w:color w:val="auto"/>
                <w:lang w:val="en-GB"/>
              </w:rPr>
              <w:t>her</w:t>
            </w:r>
            <w:r>
              <w:rPr>
                <w:rFonts w:eastAsia="Arial" w:cstheme="minorHAnsi"/>
                <w:iCs/>
                <w:noProof/>
                <w:color w:val="auto"/>
                <w:lang w:val="en-GB"/>
              </w:rPr>
              <w:t xml:space="preserve"> hands</w:t>
            </w:r>
          </w:p>
          <w:p w14:paraId="3E8A380F" w14:textId="50040792" w:rsidR="00AE7F6D" w:rsidRPr="00DE1BDF" w:rsidRDefault="00AE7F6D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][2]</w:t>
            </w:r>
            <w:r w:rsidR="00013994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Asian woman upset, either looking down or with hands over face</w:t>
            </w:r>
          </w:p>
          <w:p w14:paraId="0F0436E6" w14:textId="241A8461" w:rsidR="00027753" w:rsidRPr="00DE1BDF" w:rsidRDefault="00027753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0279F54E" wp14:editId="22687207">
                  <wp:extent cx="1464424" cy="852575"/>
                  <wp:effectExtent l="0" t="0" r="0" b="5080"/>
                  <wp:docPr id="202310976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424" cy="8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89735F" w14:textId="29B219F5" w:rsidR="003F163E" w:rsidRDefault="003F163E" w:rsidP="00AE7F6D">
            <w:pPr>
              <w:rPr>
                <w:lang w:val="en-GB"/>
              </w:rPr>
            </w:pPr>
            <w:r>
              <w:rPr>
                <w:lang w:val="en-GB"/>
              </w:rPr>
              <w:t xml:space="preserve">Alt text: </w:t>
            </w:r>
            <w:r w:rsidR="003D4F08">
              <w:rPr>
                <w:lang w:val="en-GB"/>
              </w:rPr>
              <w:t>W</w:t>
            </w:r>
            <w:r>
              <w:rPr>
                <w:lang w:val="en-GB"/>
              </w:rPr>
              <w:t>oman looking upset</w:t>
            </w:r>
          </w:p>
          <w:p w14:paraId="7A5B6534" w14:textId="77777777" w:rsidR="003F163E" w:rsidRPr="005C6684" w:rsidRDefault="003F163E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sz w:val="10"/>
                <w:szCs w:val="10"/>
                <w:lang w:val="en-GB"/>
              </w:rPr>
            </w:pPr>
          </w:p>
          <w:p w14:paraId="5795635A" w14:textId="14FAAFC4" w:rsidR="00AE7F6D" w:rsidRPr="00DE1BDF" w:rsidRDefault="00AE7F6D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][3]</w:t>
            </w:r>
            <w:r w:rsidR="00013994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 xml:space="preserve"> </w:t>
            </w:r>
            <w:r w:rsidR="005D6100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African woman from the back, holding phone to ear</w:t>
            </w:r>
            <w:r w:rsidR="00AD2E8F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 xml:space="preserve">, </w:t>
            </w:r>
            <w:r w:rsidR="000B4042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 xml:space="preserve">wearing </w:t>
            </w:r>
            <w:r w:rsidR="00AD2E8F"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colourful African clothing</w:t>
            </w:r>
          </w:p>
          <w:p w14:paraId="792469EA" w14:textId="6E8C3C4C" w:rsidR="005D6100" w:rsidRPr="00DE1BDF" w:rsidRDefault="005D6100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 w:rsidRPr="00DE1BDF">
              <w:rPr>
                <w:noProof/>
                <w:lang w:val="en-GB"/>
              </w:rPr>
              <w:lastRenderedPageBreak/>
              <w:drawing>
                <wp:inline distT="0" distB="0" distL="0" distR="0" wp14:anchorId="6CB6EE6A" wp14:editId="45F617AB">
                  <wp:extent cx="1416050" cy="82441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tay connected in home isolation - Royalty-free COVID-19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824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F23522" w14:textId="31CE3F33" w:rsidR="005D6100" w:rsidRDefault="005D6100" w:rsidP="00AE7F6D">
            <w:pPr>
              <w:rPr>
                <w:rFonts w:ascii="Open Sans" w:hAnsi="Open Sans" w:cs="Open Sans"/>
                <w:color w:val="808080"/>
                <w:shd w:val="clear" w:color="auto" w:fill="FFFFFF"/>
                <w:lang w:val="en-GB"/>
              </w:rPr>
            </w:pPr>
          </w:p>
          <w:p w14:paraId="07F4D7DA" w14:textId="38FEEF18" w:rsidR="003F163E" w:rsidRPr="003F163E" w:rsidRDefault="003F163E" w:rsidP="003F163E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>
              <w:rPr>
                <w:lang w:val="en-GB"/>
              </w:rPr>
              <w:t xml:space="preserve">Alt text: </w:t>
            </w:r>
            <w:r w:rsidR="003D4F08">
              <w:rPr>
                <w:lang w:val="en-GB"/>
              </w:rPr>
              <w:t>W</w:t>
            </w:r>
            <w:r>
              <w:rPr>
                <w:lang w:val="en-GB"/>
              </w:rPr>
              <w:t>oman talking on phone</w:t>
            </w:r>
          </w:p>
          <w:p w14:paraId="6B64754C" w14:textId="77777777" w:rsidR="003F163E" w:rsidRPr="00DE1BDF" w:rsidRDefault="003F163E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</w:p>
          <w:p w14:paraId="19114D9D" w14:textId="505B56CD" w:rsidR="00AE7F6D" w:rsidRPr="00DE1BDF" w:rsidRDefault="00AE7F6D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][4]</w:t>
            </w:r>
            <w:r w:rsidR="00C150DB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Image of sad little girl</w:t>
            </w:r>
          </w:p>
          <w:p w14:paraId="65A306A2" w14:textId="5B1DD70E" w:rsidR="00AD2E8F" w:rsidRPr="00DE1BDF" w:rsidRDefault="00AD2E8F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</w:p>
          <w:p w14:paraId="4E9A5A68" w14:textId="22D01319" w:rsidR="00AD2E8F" w:rsidRPr="00DE1BDF" w:rsidRDefault="00AD2E8F" w:rsidP="00AE7F6D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</w:p>
          <w:p w14:paraId="08ED7D93" w14:textId="77777777" w:rsidR="00A567EF" w:rsidRDefault="00A567EF" w:rsidP="00E86173">
            <w:pPr>
              <w:pStyle w:val="Normal2"/>
              <w:rPr>
                <w:lang w:val="en-GB"/>
              </w:rPr>
            </w:pPr>
          </w:p>
          <w:p w14:paraId="7D7D8A88" w14:textId="567BA37F" w:rsidR="00FA5508" w:rsidRPr="00DE1BDF" w:rsidRDefault="00FA5508" w:rsidP="00FA5508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  <w:r>
              <w:rPr>
                <w:lang w:val="en-GB"/>
              </w:rPr>
              <w:t xml:space="preserve">Alt text: </w:t>
            </w:r>
            <w:r w:rsidR="005C59A1">
              <w:rPr>
                <w:lang w:val="en-GB"/>
              </w:rPr>
              <w:t>A girl with sad eyes</w:t>
            </w:r>
            <w:r w:rsidRPr="005C6684">
              <w:rPr>
                <w:rFonts w:eastAsia="Arial" w:cstheme="minorHAnsi"/>
                <w:iCs/>
                <w:noProof/>
                <w:color w:val="auto"/>
                <w:szCs w:val="18"/>
                <w:lang w:val="en-GB"/>
              </w:rPr>
              <w:t xml:space="preserve"> </w:t>
            </w:r>
          </w:p>
          <w:p w14:paraId="19F72CDF" w14:textId="54386DBB" w:rsidR="00FA5508" w:rsidRPr="003F163E" w:rsidRDefault="00FA5508" w:rsidP="00FA5508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</w:p>
          <w:p w14:paraId="0EF69401" w14:textId="6F0AB5CD" w:rsidR="00FA5508" w:rsidRPr="00FA5508" w:rsidRDefault="00FA5508" w:rsidP="005C6684">
            <w:pPr>
              <w:rPr>
                <w:lang w:val="en-GB"/>
              </w:rPr>
            </w:pPr>
          </w:p>
        </w:tc>
        <w:tc>
          <w:tcPr>
            <w:tcW w:w="447" w:type="pct"/>
          </w:tcPr>
          <w:p w14:paraId="249890F4" w14:textId="77777777" w:rsidR="00A567EF" w:rsidRPr="00DE1BDF" w:rsidRDefault="00A567EF" w:rsidP="00B349B8">
            <w:pPr>
              <w:spacing w:before="0"/>
              <w:rPr>
                <w:lang w:val="en-GB"/>
              </w:rPr>
            </w:pPr>
          </w:p>
        </w:tc>
      </w:tr>
      <w:tr w:rsidR="00A567EF" w:rsidRPr="00DE1BDF" w14:paraId="5A8AC3D3" w14:textId="77777777" w:rsidTr="591DAB8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285" w:type="pct"/>
            <w:vAlign w:val="center"/>
          </w:tcPr>
          <w:p w14:paraId="5C889D5C" w14:textId="2FB676E9" w:rsidR="00A567EF" w:rsidRPr="00DE1BDF" w:rsidRDefault="00A567EF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2.3</w:t>
            </w:r>
          </w:p>
        </w:tc>
        <w:tc>
          <w:tcPr>
            <w:tcW w:w="562" w:type="pct"/>
            <w:vAlign w:val="center"/>
          </w:tcPr>
          <w:p w14:paraId="4F0CECD1" w14:textId="4CB0438C" w:rsidR="00A567E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16977157"/>
                <w:placeholder>
                  <w:docPart w:val="37C9AE4B0A134B41A3A2D62333FE4E1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9637FB" w:rsidRPr="00DE1BDF">
                  <w:rPr>
                    <w:lang w:val="en-GB"/>
                  </w:rPr>
                  <w:t>Text - Paragraph with Heading</w:t>
                </w:r>
              </w:sdtContent>
            </w:sdt>
          </w:p>
          <w:p w14:paraId="16F19DCD" w14:textId="77777777" w:rsidR="009637FB" w:rsidRPr="00DE1BDF" w:rsidRDefault="009637FB" w:rsidP="00706990">
            <w:pPr>
              <w:pStyle w:val="Normal2"/>
              <w:rPr>
                <w:lang w:val="en-GB"/>
              </w:rPr>
            </w:pPr>
          </w:p>
          <w:p w14:paraId="0009C45A" w14:textId="130BC977" w:rsidR="009637FB" w:rsidRPr="00DE1BDF" w:rsidRDefault="009637FB" w:rsidP="00706990">
            <w:pPr>
              <w:pStyle w:val="Normal2"/>
              <w:rPr>
                <w:lang w:val="en-GB"/>
              </w:rPr>
            </w:pPr>
          </w:p>
        </w:tc>
        <w:tc>
          <w:tcPr>
            <w:tcW w:w="2274" w:type="pct"/>
          </w:tcPr>
          <w:p w14:paraId="63582B52" w14:textId="77777777" w:rsidR="00A567EF" w:rsidRPr="00DE1BDF" w:rsidRDefault="002A5C04" w:rsidP="002A5C04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Quick quiz</w:t>
            </w:r>
          </w:p>
          <w:p w14:paraId="4A04DCEE" w14:textId="5D6A8BB3" w:rsidR="002A5C04" w:rsidRPr="00DE1BDF" w:rsidRDefault="002A5C04" w:rsidP="00B349B8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t>Before we move on</w:t>
            </w:r>
            <w:r w:rsidR="00F8616A" w:rsidRPr="00DE1BDF">
              <w:rPr>
                <w:color w:val="auto"/>
                <w:lang w:val="en-GB"/>
              </w:rPr>
              <w:t xml:space="preserve"> </w:t>
            </w:r>
            <w:r w:rsidRPr="00DE1BDF">
              <w:rPr>
                <w:color w:val="auto"/>
                <w:lang w:val="en-GB"/>
              </w:rPr>
              <w:t xml:space="preserve">to Module 1, take </w:t>
            </w:r>
            <w:r w:rsidR="00F8616A" w:rsidRPr="00DE1BDF">
              <w:rPr>
                <w:color w:val="auto"/>
                <w:lang w:val="en-GB"/>
              </w:rPr>
              <w:t>this</w:t>
            </w:r>
            <w:r w:rsidRPr="00DE1BDF">
              <w:rPr>
                <w:color w:val="auto"/>
                <w:lang w:val="en-GB"/>
              </w:rPr>
              <w:t xml:space="preserve"> quick quiz to check your understanding of some basic points regarding </w:t>
            </w:r>
            <w:r w:rsidR="000A4D25" w:rsidRPr="00DE1BDF">
              <w:rPr>
                <w:color w:val="auto"/>
                <w:lang w:val="en-GB"/>
              </w:rPr>
              <w:t xml:space="preserve">the </w:t>
            </w:r>
            <w:r w:rsidR="00F8616A" w:rsidRPr="00DE1BDF">
              <w:rPr>
                <w:color w:val="auto"/>
                <w:lang w:val="en-GB"/>
              </w:rPr>
              <w:t>p</w:t>
            </w:r>
            <w:r w:rsidR="000A4D25" w:rsidRPr="00DE1BDF">
              <w:rPr>
                <w:color w:val="auto"/>
                <w:lang w:val="en-GB"/>
              </w:rPr>
              <w:t xml:space="preserve">revention of </w:t>
            </w:r>
            <w:r w:rsidR="00F8616A" w:rsidRPr="00DE1BDF">
              <w:rPr>
                <w:color w:val="auto"/>
                <w:lang w:val="en-GB"/>
              </w:rPr>
              <w:t>s</w:t>
            </w:r>
            <w:r w:rsidR="000A4D25" w:rsidRPr="00DE1BDF">
              <w:rPr>
                <w:color w:val="auto"/>
                <w:lang w:val="en-GB"/>
              </w:rPr>
              <w:t xml:space="preserve">exual </w:t>
            </w:r>
            <w:r w:rsidR="00F8616A" w:rsidRPr="00DE1BDF">
              <w:rPr>
                <w:color w:val="auto"/>
                <w:lang w:val="en-GB"/>
              </w:rPr>
              <w:t>e</w:t>
            </w:r>
            <w:r w:rsidR="000A4D25" w:rsidRPr="00DE1BDF">
              <w:rPr>
                <w:color w:val="auto"/>
                <w:lang w:val="en-GB"/>
              </w:rPr>
              <w:t xml:space="preserve">xploitation and </w:t>
            </w:r>
            <w:r w:rsidR="00F8616A" w:rsidRPr="00DE1BDF">
              <w:rPr>
                <w:color w:val="auto"/>
                <w:lang w:val="en-GB"/>
              </w:rPr>
              <w:t>a</w:t>
            </w:r>
            <w:r w:rsidR="000A4D25" w:rsidRPr="00DE1BDF">
              <w:rPr>
                <w:color w:val="auto"/>
                <w:lang w:val="en-GB"/>
              </w:rPr>
              <w:t xml:space="preserve">buse by UN </w:t>
            </w:r>
            <w:r w:rsidR="00F8616A" w:rsidRPr="00DE1BDF">
              <w:rPr>
                <w:color w:val="auto"/>
                <w:lang w:val="en-GB"/>
              </w:rPr>
              <w:t>p</w:t>
            </w:r>
            <w:r w:rsidR="000A4D25" w:rsidRPr="00DE1BDF">
              <w:rPr>
                <w:color w:val="auto"/>
                <w:lang w:val="en-GB"/>
              </w:rPr>
              <w:t>ersonnel</w:t>
            </w:r>
            <w:r w:rsidR="00BE517F">
              <w:rPr>
                <w:color w:val="auto"/>
                <w:lang w:val="en-GB"/>
              </w:rPr>
              <w:t xml:space="preserve"> </w:t>
            </w:r>
            <w:r w:rsidR="00BE517F">
              <w:t>and personnel of entities associated with the UN</w:t>
            </w:r>
            <w:r w:rsidR="000A4D25" w:rsidRPr="00DE1BDF">
              <w:rPr>
                <w:color w:val="auto"/>
                <w:lang w:val="en-GB"/>
              </w:rPr>
              <w:t>.</w:t>
            </w:r>
          </w:p>
          <w:p w14:paraId="22C2F3D6" w14:textId="179106FD" w:rsidR="00030A9C" w:rsidRPr="00DE1BDF" w:rsidRDefault="00030A9C" w:rsidP="00E01838">
            <w:pPr>
              <w:rPr>
                <w:color w:val="auto"/>
                <w:lang w:val="en-GB"/>
              </w:rPr>
            </w:pPr>
          </w:p>
        </w:tc>
        <w:tc>
          <w:tcPr>
            <w:tcW w:w="1432" w:type="pct"/>
          </w:tcPr>
          <w:p w14:paraId="2C110B8C" w14:textId="77777777" w:rsidR="00A567EF" w:rsidRPr="00DE1BDF" w:rsidRDefault="00A567EF" w:rsidP="00B349B8">
            <w:pPr>
              <w:pStyle w:val="Normal2"/>
              <w:rPr>
                <w:lang w:val="en-GB"/>
              </w:rPr>
            </w:pPr>
          </w:p>
        </w:tc>
        <w:tc>
          <w:tcPr>
            <w:tcW w:w="447" w:type="pct"/>
          </w:tcPr>
          <w:p w14:paraId="24F4B32E" w14:textId="77777777" w:rsidR="00A567EF" w:rsidRPr="00DE1BDF" w:rsidRDefault="00A567EF" w:rsidP="00B349B8">
            <w:pPr>
              <w:spacing w:before="0"/>
              <w:rPr>
                <w:lang w:val="en-GB"/>
              </w:rPr>
            </w:pPr>
          </w:p>
        </w:tc>
      </w:tr>
      <w:tr w:rsidR="00E01838" w:rsidRPr="00DE1BDF" w14:paraId="08A804A6" w14:textId="77777777" w:rsidTr="591DAB86">
        <w:tblPrEx>
          <w:tblCellMar>
            <w:top w:w="0" w:type="dxa"/>
            <w:bottom w:w="0" w:type="dxa"/>
          </w:tblCellMar>
        </w:tblPrEx>
        <w:trPr>
          <w:trHeight w:val="4159"/>
        </w:trPr>
        <w:tc>
          <w:tcPr>
            <w:tcW w:w="285" w:type="pct"/>
            <w:vAlign w:val="center"/>
          </w:tcPr>
          <w:p w14:paraId="4432AEAF" w14:textId="0E1718A5" w:rsidR="00E01838" w:rsidRPr="00DE1BDF" w:rsidRDefault="000B4042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2.4</w:t>
            </w:r>
          </w:p>
        </w:tc>
        <w:tc>
          <w:tcPr>
            <w:tcW w:w="562" w:type="pct"/>
            <w:vAlign w:val="center"/>
          </w:tcPr>
          <w:p w14:paraId="5515B9B2" w14:textId="203A3608" w:rsidR="00E01838" w:rsidRPr="00DE1BDF" w:rsidRDefault="004F0086" w:rsidP="00706990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Subheading</w:t>
            </w:r>
          </w:p>
          <w:p w14:paraId="55CA0724" w14:textId="62460438" w:rsidR="00E01838" w:rsidRPr="00DE1BDF" w:rsidRDefault="00E01838" w:rsidP="00706990">
            <w:pPr>
              <w:pStyle w:val="Normal2"/>
              <w:rPr>
                <w:lang w:val="en-GB"/>
              </w:rPr>
            </w:pPr>
          </w:p>
          <w:p w14:paraId="331CBBED" w14:textId="237965D9" w:rsidR="00E01838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524089993"/>
                <w:placeholder>
                  <w:docPart w:val="4E951CAF43204C27BCFBFC8E6D95F56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2F2FFA">
                  <w:rPr>
                    <w:lang w:val="en-GB"/>
                  </w:rPr>
                  <w:t>Quiz - MRQ</w:t>
                </w:r>
              </w:sdtContent>
            </w:sdt>
          </w:p>
          <w:p w14:paraId="59EA532F" w14:textId="77777777" w:rsidR="00E01838" w:rsidRPr="00DE1BDF" w:rsidRDefault="00E01838" w:rsidP="00706990">
            <w:pPr>
              <w:pStyle w:val="Normal2"/>
              <w:rPr>
                <w:lang w:val="en-GB"/>
              </w:rPr>
            </w:pPr>
          </w:p>
          <w:p w14:paraId="67644777" w14:textId="36E3BD84" w:rsidR="00E01838" w:rsidRPr="00DE1BDF" w:rsidRDefault="00E01838" w:rsidP="00706990">
            <w:pPr>
              <w:pStyle w:val="Normal2"/>
              <w:rPr>
                <w:lang w:val="en-GB"/>
              </w:rPr>
            </w:pPr>
          </w:p>
        </w:tc>
        <w:tc>
          <w:tcPr>
            <w:tcW w:w="2274" w:type="pct"/>
          </w:tcPr>
          <w:p w14:paraId="78D969A0" w14:textId="52CA016D" w:rsidR="00E01838" w:rsidRPr="00DE1BDF" w:rsidRDefault="00E01838" w:rsidP="00E01838">
            <w:pPr>
              <w:pStyle w:val="TextSubheading"/>
              <w:rPr>
                <w:lang w:val="en-GB"/>
              </w:rPr>
            </w:pPr>
            <w:r w:rsidRPr="00DE1BDF">
              <w:rPr>
                <w:lang w:val="en-GB"/>
              </w:rPr>
              <w:t>Question 1</w:t>
            </w:r>
          </w:p>
          <w:p w14:paraId="2EDD0249" w14:textId="5A392F57" w:rsidR="00E01838" w:rsidRPr="00DE1BDF" w:rsidRDefault="00E01838" w:rsidP="003343D3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t>The UN standards of conduct on sexual exploitation and abuse apply to:</w:t>
            </w:r>
          </w:p>
          <w:p w14:paraId="6FAD6928" w14:textId="6D84C396" w:rsidR="00E01838" w:rsidRPr="00DE1BDF" w:rsidRDefault="00E01838" w:rsidP="003343D3">
            <w:pPr>
              <w:rPr>
                <w:rFonts w:eastAsia="Arial"/>
                <w:b/>
                <w:bCs/>
                <w:i/>
                <w:iCs/>
                <w:noProof/>
                <w:color w:val="4F81BD" w:themeColor="accent1"/>
                <w:szCs w:val="24"/>
                <w:lang w:val="en-GB"/>
              </w:rPr>
            </w:pPr>
            <w:r w:rsidRPr="00DE1BDF">
              <w:rPr>
                <w:i/>
                <w:iCs/>
                <w:color w:val="4F81BD" w:themeColor="accent1"/>
                <w:lang w:val="en-GB"/>
              </w:rPr>
              <w:t>Select your answer</w:t>
            </w:r>
            <w:r w:rsidR="002F2FFA">
              <w:rPr>
                <w:i/>
                <w:iCs/>
                <w:color w:val="4F81BD" w:themeColor="accent1"/>
                <w:lang w:val="en-GB"/>
              </w:rPr>
              <w:t>s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 xml:space="preserve">, then click </w:t>
            </w:r>
            <w:r w:rsidR="00423BA1">
              <w:rPr>
                <w:i/>
                <w:iCs/>
                <w:color w:val="4F81BD" w:themeColor="accent1"/>
                <w:lang w:val="en-GB"/>
              </w:rPr>
              <w:t>SUBMIT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>.</w:t>
            </w:r>
          </w:p>
          <w:p w14:paraId="6AA81E09" w14:textId="659FDB7B" w:rsidR="00E01838" w:rsidRPr="00DE1BDF" w:rsidRDefault="002F2FFA" w:rsidP="00E01838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r>
              <w:rPr>
                <w:color w:val="auto"/>
                <w:lang w:val="en-GB"/>
              </w:rPr>
              <w:t xml:space="preserve"> </w:t>
            </w:r>
            <w:r w:rsidR="00E01838" w:rsidRPr="00DE1BDF">
              <w:rPr>
                <w:color w:val="auto"/>
                <w:lang w:val="en-GB"/>
              </w:rPr>
              <w:t>Internationally and locally recruited staff</w:t>
            </w:r>
          </w:p>
          <w:p w14:paraId="4E953EDF" w14:textId="40B3EB87" w:rsidR="00E01838" w:rsidRPr="00DE1BDF" w:rsidRDefault="00E01838" w:rsidP="00E01838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8"/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bookmarkEnd w:id="4"/>
            <w:r w:rsidRPr="00DE1BDF">
              <w:rPr>
                <w:color w:val="auto"/>
                <w:lang w:val="en-GB"/>
              </w:rPr>
              <w:t xml:space="preserve"> </w:t>
            </w:r>
            <w:r w:rsidR="002F2FFA">
              <w:rPr>
                <w:color w:val="auto"/>
                <w:lang w:val="en-GB"/>
              </w:rPr>
              <w:t>International and local consultants</w:t>
            </w:r>
          </w:p>
          <w:p w14:paraId="4E99D7AA" w14:textId="5BDCAC3A" w:rsidR="00E01838" w:rsidRPr="00DE1BDF" w:rsidRDefault="002F2FFA" w:rsidP="00E01838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r>
              <w:rPr>
                <w:color w:val="auto"/>
                <w:lang w:val="en-GB"/>
              </w:rPr>
              <w:t xml:space="preserve"> </w:t>
            </w:r>
            <w:r w:rsidR="00E01838" w:rsidRPr="00DE1BDF">
              <w:rPr>
                <w:color w:val="auto"/>
                <w:lang w:val="en-GB"/>
              </w:rPr>
              <w:t xml:space="preserve">United Nations </w:t>
            </w:r>
            <w:r w:rsidR="00DE1BDF" w:rsidRPr="00DE1BDF">
              <w:rPr>
                <w:color w:val="auto"/>
                <w:lang w:val="en-GB"/>
              </w:rPr>
              <w:t>v</w:t>
            </w:r>
            <w:r w:rsidR="00E01838" w:rsidRPr="00DE1BDF">
              <w:rPr>
                <w:color w:val="auto"/>
                <w:lang w:val="en-GB"/>
              </w:rPr>
              <w:t>olunteers and interns</w:t>
            </w:r>
          </w:p>
          <w:p w14:paraId="7EF368C0" w14:textId="071C4386" w:rsidR="00E01838" w:rsidRPr="00DE1BDF" w:rsidRDefault="002F2FFA" w:rsidP="00E01838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r>
              <w:rPr>
                <w:color w:val="auto"/>
                <w:lang w:val="en-GB"/>
              </w:rPr>
              <w:t xml:space="preserve"> </w:t>
            </w:r>
            <w:r w:rsidR="005E7E5F">
              <w:t>Entities associated with the UN</w:t>
            </w:r>
            <w:r w:rsidR="005E7E5F">
              <w:rPr>
                <w:color w:val="auto"/>
                <w:lang w:val="en-GB"/>
              </w:rPr>
              <w:t xml:space="preserve"> </w:t>
            </w:r>
          </w:p>
          <w:p w14:paraId="5B067F57" w14:textId="77777777" w:rsidR="00E01838" w:rsidRPr="00DE1BDF" w:rsidRDefault="00E01838" w:rsidP="00E01838">
            <w:pPr>
              <w:rPr>
                <w:color w:val="auto"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4382"/>
            </w:tblGrid>
            <w:tr w:rsidR="00E01838" w:rsidRPr="00DE1BDF" w14:paraId="292F89D4" w14:textId="77777777" w:rsidTr="00B349B8">
              <w:tc>
                <w:tcPr>
                  <w:tcW w:w="1485" w:type="dxa"/>
                  <w:vAlign w:val="center"/>
                </w:tcPr>
                <w:p w14:paraId="23501488" w14:textId="77777777" w:rsidR="00E01838" w:rsidRPr="00DE1BDF" w:rsidRDefault="00E01838" w:rsidP="00E01838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52307CC6" w14:textId="0E24D17E" w:rsidR="00E01838" w:rsidRPr="006B73B9" w:rsidRDefault="00BE7B40" w:rsidP="00E01838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6B73B9">
                    <w:t>Good work. The UN standards of conduct on sexual exploitation and abuse apply to all UN personnel and personnel of entities associated with the UN</w:t>
                  </w:r>
                  <w:r w:rsidR="00ED52DA" w:rsidRPr="006B73B9">
                    <w:t>.</w:t>
                  </w:r>
                </w:p>
              </w:tc>
            </w:tr>
            <w:tr w:rsidR="00E01838" w:rsidRPr="00DE1BDF" w14:paraId="51C2C6F4" w14:textId="77777777" w:rsidTr="00B349B8">
              <w:tc>
                <w:tcPr>
                  <w:tcW w:w="1485" w:type="dxa"/>
                  <w:vAlign w:val="center"/>
                </w:tcPr>
                <w:p w14:paraId="1FC751F3" w14:textId="77777777" w:rsidR="00E01838" w:rsidRPr="00DE1BDF" w:rsidRDefault="00E01838" w:rsidP="00E01838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Incorrect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3C9F9924" w14:textId="3330FFAC" w:rsidR="00E01838" w:rsidRPr="006B73B9" w:rsidRDefault="00BE7894" w:rsidP="00E01838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6B73B9">
                    <w:rPr>
                      <w:rFonts w:cs="Calibri"/>
                      <w:lang w:val="en-GB"/>
                    </w:rPr>
                    <w:t>Not quite.</w:t>
                  </w:r>
                  <w:r w:rsidR="00E01838" w:rsidRPr="006B73B9">
                    <w:rPr>
                      <w:rFonts w:cs="Calibri"/>
                      <w:lang w:val="en-GB"/>
                    </w:rPr>
                    <w:t xml:space="preserve"> </w:t>
                  </w:r>
                  <w:r w:rsidR="00ED52DA" w:rsidRPr="006B73B9">
                    <w:t xml:space="preserve">The UN standards of conduct on sexual exploitation and abuse apply to all UN personnel and personnel of entities associated with the UN. </w:t>
                  </w:r>
                </w:p>
              </w:tc>
            </w:tr>
          </w:tbl>
          <w:p w14:paraId="0D167C8C" w14:textId="77777777" w:rsidR="00E01838" w:rsidRPr="00DE1BDF" w:rsidRDefault="00E01838" w:rsidP="00BB32D2">
            <w:pPr>
              <w:rPr>
                <w:color w:val="auto"/>
                <w:lang w:val="en-GB"/>
              </w:rPr>
            </w:pPr>
          </w:p>
        </w:tc>
        <w:tc>
          <w:tcPr>
            <w:tcW w:w="1432" w:type="pct"/>
            <w:vAlign w:val="center"/>
          </w:tcPr>
          <w:p w14:paraId="7998B286" w14:textId="77777777" w:rsidR="00E01838" w:rsidRPr="00DE1BDF" w:rsidRDefault="00313B7D" w:rsidP="00313B7D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Randomize answers</w:t>
            </w:r>
          </w:p>
          <w:p w14:paraId="606A8201" w14:textId="77777777" w:rsidR="00F8616A" w:rsidRPr="00DE1BDF" w:rsidRDefault="00F8616A" w:rsidP="00313B7D">
            <w:pPr>
              <w:pStyle w:val="Normal2"/>
              <w:rPr>
                <w:lang w:val="en-GB"/>
              </w:rPr>
            </w:pPr>
          </w:p>
          <w:p w14:paraId="32B4B1F2" w14:textId="1C73F034" w:rsidR="00F8616A" w:rsidRPr="00DE1BDF" w:rsidRDefault="00DE1BDF" w:rsidP="00313B7D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One (1)</w:t>
            </w:r>
            <w:r w:rsidR="00F8616A" w:rsidRPr="00DE1BDF">
              <w:rPr>
                <w:lang w:val="en-GB"/>
              </w:rPr>
              <w:t xml:space="preserve"> attempt for all questions</w:t>
            </w:r>
          </w:p>
        </w:tc>
        <w:tc>
          <w:tcPr>
            <w:tcW w:w="447" w:type="pct"/>
          </w:tcPr>
          <w:p w14:paraId="591B5566" w14:textId="77777777" w:rsidR="00E01838" w:rsidRPr="00DE1BDF" w:rsidRDefault="00E01838" w:rsidP="00B349B8">
            <w:pPr>
              <w:spacing w:before="0"/>
              <w:rPr>
                <w:lang w:val="en-GB"/>
              </w:rPr>
            </w:pPr>
          </w:p>
        </w:tc>
      </w:tr>
      <w:tr w:rsidR="00A567EF" w:rsidRPr="00DE1BDF" w14:paraId="6C2E0EF3" w14:textId="77777777" w:rsidTr="591DAB86">
        <w:tblPrEx>
          <w:tblCellMar>
            <w:top w:w="0" w:type="dxa"/>
            <w:bottom w:w="0" w:type="dxa"/>
          </w:tblCellMar>
        </w:tblPrEx>
        <w:trPr>
          <w:trHeight w:val="4609"/>
        </w:trPr>
        <w:tc>
          <w:tcPr>
            <w:tcW w:w="285" w:type="pct"/>
            <w:vAlign w:val="center"/>
          </w:tcPr>
          <w:p w14:paraId="496CEF44" w14:textId="0B16678A" w:rsidR="00A567EF" w:rsidRPr="00DE1BDF" w:rsidRDefault="00A567EF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t>2.</w:t>
            </w:r>
            <w:r w:rsidR="000B4042" w:rsidRPr="00DE1BDF">
              <w:rPr>
                <w:lang w:val="en-GB"/>
              </w:rPr>
              <w:t>5</w:t>
            </w:r>
          </w:p>
        </w:tc>
        <w:tc>
          <w:tcPr>
            <w:tcW w:w="562" w:type="pct"/>
            <w:vAlign w:val="center"/>
          </w:tcPr>
          <w:p w14:paraId="4F9ED9D2" w14:textId="77777777" w:rsidR="004F0086" w:rsidRPr="00DE1BDF" w:rsidRDefault="004F0086" w:rsidP="00706990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Subheading</w:t>
            </w:r>
          </w:p>
          <w:p w14:paraId="71406CE7" w14:textId="1C172987" w:rsidR="004F0086" w:rsidRPr="00DE1BDF" w:rsidRDefault="004F0086" w:rsidP="00706990">
            <w:pPr>
              <w:pStyle w:val="Normal2"/>
              <w:rPr>
                <w:lang w:val="en-GB"/>
              </w:rPr>
            </w:pPr>
          </w:p>
          <w:p w14:paraId="7323EFF9" w14:textId="70225C6B" w:rsidR="00A567E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764803636"/>
                <w:placeholder>
                  <w:docPart w:val="CA83603CC7904ABEB50BDFB669D7CB1B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B0116E" w:rsidRPr="00DE1BDF">
                  <w:rPr>
                    <w:lang w:val="en-GB"/>
                  </w:rPr>
                  <w:t>Quiz - MCQ</w:t>
                </w:r>
              </w:sdtContent>
            </w:sdt>
          </w:p>
        </w:tc>
        <w:tc>
          <w:tcPr>
            <w:tcW w:w="2274" w:type="pct"/>
          </w:tcPr>
          <w:p w14:paraId="212FBC1A" w14:textId="28FEEB3C" w:rsidR="00BE2875" w:rsidRPr="00DE1BDF" w:rsidRDefault="00BE2875" w:rsidP="007E649B">
            <w:pPr>
              <w:pStyle w:val="TextSubheading"/>
              <w:rPr>
                <w:lang w:val="en-GB"/>
              </w:rPr>
            </w:pPr>
            <w:r w:rsidRPr="00DE1BDF">
              <w:rPr>
                <w:lang w:val="en-GB"/>
              </w:rPr>
              <w:t>Question 2</w:t>
            </w:r>
          </w:p>
          <w:p w14:paraId="29BF7683" w14:textId="0A7284FD" w:rsidR="0096188A" w:rsidRPr="00DE1BDF" w:rsidRDefault="00AD2D80" w:rsidP="00BB32D2">
            <w:pPr>
              <w:rPr>
                <w:color w:val="auto"/>
                <w:lang w:val="en-GB"/>
              </w:rPr>
            </w:pPr>
            <w:r w:rsidRPr="00D652C5">
              <w:rPr>
                <w:color w:val="auto"/>
                <w:lang w:val="en-GB"/>
              </w:rPr>
              <w:t xml:space="preserve">When must the </w:t>
            </w:r>
            <w:r w:rsidR="00BB32D2" w:rsidRPr="00D652C5">
              <w:rPr>
                <w:color w:val="auto"/>
                <w:lang w:val="en-GB"/>
              </w:rPr>
              <w:t>UN standards of conduct on sexual exploitation and abuse be followed</w:t>
            </w:r>
            <w:r w:rsidRPr="00D652C5">
              <w:rPr>
                <w:color w:val="auto"/>
                <w:lang w:val="en-GB"/>
              </w:rPr>
              <w:t>?</w:t>
            </w:r>
          </w:p>
          <w:p w14:paraId="32C0BBF0" w14:textId="57D36282" w:rsidR="003343D3" w:rsidRPr="00DE1BDF" w:rsidRDefault="003343D3" w:rsidP="003343D3">
            <w:pPr>
              <w:rPr>
                <w:rFonts w:eastAsia="Arial"/>
                <w:b/>
                <w:bCs/>
                <w:i/>
                <w:iCs/>
                <w:noProof/>
                <w:color w:val="4F81BD" w:themeColor="accent1"/>
                <w:szCs w:val="24"/>
                <w:lang w:val="en-GB"/>
              </w:rPr>
            </w:pPr>
            <w:r w:rsidRPr="00DE1BDF">
              <w:rPr>
                <w:i/>
                <w:iCs/>
                <w:color w:val="4F81BD" w:themeColor="accent1"/>
                <w:lang w:val="en-GB"/>
              </w:rPr>
              <w:t xml:space="preserve">Select your answer, then click </w:t>
            </w:r>
            <w:r w:rsidR="00423BA1">
              <w:rPr>
                <w:i/>
                <w:iCs/>
                <w:color w:val="4F81BD" w:themeColor="accent1"/>
                <w:lang w:val="en-GB"/>
              </w:rPr>
              <w:t>SUBMIT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>.</w:t>
            </w:r>
          </w:p>
          <w:p w14:paraId="56BAC9AE" w14:textId="707AA146" w:rsidR="002A5438" w:rsidRPr="00DE1BDF" w:rsidRDefault="0075133E" w:rsidP="0075133E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bookmarkEnd w:id="5"/>
            <w:r w:rsidRPr="00DE1BDF">
              <w:rPr>
                <w:color w:val="auto"/>
                <w:lang w:val="en-GB"/>
              </w:rPr>
              <w:t xml:space="preserve"> </w:t>
            </w:r>
            <w:r w:rsidR="002A5438" w:rsidRPr="00DE1BDF">
              <w:rPr>
                <w:color w:val="auto"/>
                <w:lang w:val="en-GB"/>
              </w:rPr>
              <w:t>At work and on mission</w:t>
            </w:r>
          </w:p>
          <w:p w14:paraId="342343B7" w14:textId="77777777" w:rsidR="002A5438" w:rsidRPr="00DE1BDF" w:rsidRDefault="0075133E" w:rsidP="00BB32D2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10"/>
            <w:r w:rsidRPr="00DE1BDF">
              <w:rPr>
                <w:color w:val="auto"/>
                <w:lang w:val="en-GB"/>
              </w:rPr>
              <w:instrText xml:space="preserve"> FORMCHECKBOX </w:instrText>
            </w:r>
            <w:r w:rsidR="00EC5998">
              <w:rPr>
                <w:color w:val="auto"/>
                <w:lang w:val="en-GB"/>
              </w:rPr>
            </w:r>
            <w:r w:rsidR="00EC5998">
              <w:rPr>
                <w:color w:val="auto"/>
                <w:lang w:val="en-GB"/>
              </w:rPr>
              <w:fldChar w:fldCharType="separate"/>
            </w:r>
            <w:r w:rsidRPr="00DE1BDF">
              <w:rPr>
                <w:color w:val="auto"/>
                <w:lang w:val="en-GB"/>
              </w:rPr>
              <w:fldChar w:fldCharType="end"/>
            </w:r>
            <w:bookmarkEnd w:id="6"/>
            <w:r w:rsidRPr="00DE1BDF">
              <w:rPr>
                <w:color w:val="auto"/>
                <w:lang w:val="en-GB"/>
              </w:rPr>
              <w:t xml:space="preserve"> All day, every day, on and off duty</w:t>
            </w:r>
          </w:p>
          <w:p w14:paraId="70E6D9E5" w14:textId="77777777" w:rsidR="0075133E" w:rsidRPr="00DE1BDF" w:rsidRDefault="0075133E" w:rsidP="00BB32D2">
            <w:pPr>
              <w:rPr>
                <w:color w:val="auto"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4382"/>
            </w:tblGrid>
            <w:tr w:rsidR="0075133E" w:rsidRPr="00DE1BDF" w14:paraId="2FBA7483" w14:textId="77777777" w:rsidTr="00B349B8">
              <w:tc>
                <w:tcPr>
                  <w:tcW w:w="1485" w:type="dxa"/>
                  <w:vAlign w:val="center"/>
                </w:tcPr>
                <w:p w14:paraId="634222A5" w14:textId="77777777" w:rsidR="0075133E" w:rsidRPr="00DE1BDF" w:rsidRDefault="0075133E" w:rsidP="005D72DD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7B3808E7" w14:textId="1E0CA152" w:rsidR="0075133E" w:rsidRPr="00DE1BDF" w:rsidRDefault="001C3696" w:rsidP="005D72DD">
                  <w:pPr>
                    <w:autoSpaceDE w:val="0"/>
                    <w:autoSpaceDN w:val="0"/>
                    <w:adjustRightInd w:val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That’s right</w:t>
                  </w:r>
                  <w:r w:rsidR="00F8616A" w:rsidRPr="00DE1BDF">
                    <w:rPr>
                      <w:rFonts w:cs="Calibri"/>
                      <w:lang w:val="en-GB"/>
                    </w:rPr>
                    <w:t>.</w:t>
                  </w:r>
                  <w:r w:rsidR="0075133E" w:rsidRPr="00DE1BDF">
                    <w:rPr>
                      <w:rFonts w:cs="Calibri"/>
                      <w:lang w:val="en-GB"/>
                    </w:rPr>
                    <w:t xml:space="preserve"> </w:t>
                  </w:r>
                  <w:r w:rsidR="007E623C" w:rsidRPr="00DE1BDF">
                    <w:rPr>
                      <w:rFonts w:cs="Calibri"/>
                      <w:lang w:val="en-GB"/>
                    </w:rPr>
                    <w:t>The UN standards of conduct on sexual exploitation and abuse must be followed all day, every day, on and off duty.</w:t>
                  </w:r>
                </w:p>
              </w:tc>
            </w:tr>
            <w:tr w:rsidR="0075133E" w:rsidRPr="00DE1BDF" w14:paraId="7619728D" w14:textId="77777777" w:rsidTr="00B349B8">
              <w:tc>
                <w:tcPr>
                  <w:tcW w:w="1485" w:type="dxa"/>
                  <w:vAlign w:val="center"/>
                </w:tcPr>
                <w:p w14:paraId="1F14A354" w14:textId="77777777" w:rsidR="0075133E" w:rsidRPr="00DE1BDF" w:rsidRDefault="0075133E" w:rsidP="005D72DD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Incorrect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75CA89E8" w14:textId="5D950639" w:rsidR="0075133E" w:rsidRPr="00DE1BDF" w:rsidRDefault="001C3696" w:rsidP="005D72DD">
                  <w:pPr>
                    <w:autoSpaceDE w:val="0"/>
                    <w:autoSpaceDN w:val="0"/>
                    <w:adjustRightInd w:val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Not quite. T</w:t>
                  </w:r>
                  <w:r w:rsidR="004B4CC2" w:rsidRPr="00DE1BDF">
                    <w:rPr>
                      <w:rFonts w:cs="Calibri"/>
                      <w:lang w:val="en-GB"/>
                    </w:rPr>
                    <w:t>he UN standards of conduct on sexual exploitation and abuse must be followed all day, every day, on and off duty.</w:t>
                  </w:r>
                </w:p>
              </w:tc>
            </w:tr>
          </w:tbl>
          <w:p w14:paraId="44BA0F5B" w14:textId="6088886E" w:rsidR="0075133E" w:rsidRPr="00DE1BDF" w:rsidRDefault="0075133E" w:rsidP="00BB32D2">
            <w:pPr>
              <w:rPr>
                <w:color w:val="auto"/>
                <w:lang w:val="en-GB"/>
              </w:rPr>
            </w:pPr>
          </w:p>
        </w:tc>
        <w:tc>
          <w:tcPr>
            <w:tcW w:w="1432" w:type="pct"/>
          </w:tcPr>
          <w:p w14:paraId="30EBDF1D" w14:textId="77777777" w:rsidR="00A567EF" w:rsidRPr="00DE1BDF" w:rsidRDefault="00A567EF" w:rsidP="00B349B8">
            <w:pPr>
              <w:pStyle w:val="Normal2"/>
              <w:rPr>
                <w:lang w:val="en-GB"/>
              </w:rPr>
            </w:pPr>
          </w:p>
        </w:tc>
        <w:tc>
          <w:tcPr>
            <w:tcW w:w="447" w:type="pct"/>
          </w:tcPr>
          <w:p w14:paraId="63DB3932" w14:textId="77777777" w:rsidR="00A567EF" w:rsidRPr="00DE1BDF" w:rsidRDefault="00A567EF" w:rsidP="00B349B8">
            <w:pPr>
              <w:spacing w:before="0"/>
              <w:rPr>
                <w:lang w:val="en-GB"/>
              </w:rPr>
            </w:pPr>
          </w:p>
        </w:tc>
      </w:tr>
      <w:tr w:rsidR="00A567EF" w:rsidRPr="00DE1BDF" w14:paraId="3483A15C" w14:textId="77777777" w:rsidTr="591DAB86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285" w:type="pct"/>
            <w:vAlign w:val="center"/>
          </w:tcPr>
          <w:p w14:paraId="3E006DAC" w14:textId="005544FB" w:rsidR="00A567EF" w:rsidRPr="00DE1BDF" w:rsidRDefault="00A567EF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2.</w:t>
            </w:r>
            <w:r w:rsidR="000B4042" w:rsidRPr="00DE1BDF">
              <w:rPr>
                <w:lang w:val="en-GB"/>
              </w:rPr>
              <w:t>6</w:t>
            </w:r>
          </w:p>
        </w:tc>
        <w:tc>
          <w:tcPr>
            <w:tcW w:w="562" w:type="pct"/>
            <w:vAlign w:val="center"/>
          </w:tcPr>
          <w:p w14:paraId="46B3F1B5" w14:textId="77777777" w:rsidR="004F0086" w:rsidRPr="00DE1BDF" w:rsidRDefault="004F0086" w:rsidP="00706990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Subheading</w:t>
            </w:r>
          </w:p>
          <w:p w14:paraId="085F2FA8" w14:textId="77777777" w:rsidR="004F0086" w:rsidRPr="00DE1BDF" w:rsidRDefault="004F0086" w:rsidP="00706990">
            <w:pPr>
              <w:pStyle w:val="Normal2"/>
              <w:rPr>
                <w:lang w:val="en-GB"/>
              </w:rPr>
            </w:pPr>
          </w:p>
          <w:p w14:paraId="317C40D1" w14:textId="3C9DAF69" w:rsidR="00A567EF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396789458"/>
                <w:placeholder>
                  <w:docPart w:val="825342C93D3C4FEB8FE40F749DAE0BA0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B0116E" w:rsidRPr="00DE1BDF">
                  <w:rPr>
                    <w:lang w:val="en-GB"/>
                  </w:rPr>
                  <w:t>Quiz - MCQ</w:t>
                </w:r>
              </w:sdtContent>
            </w:sdt>
          </w:p>
        </w:tc>
        <w:tc>
          <w:tcPr>
            <w:tcW w:w="2274" w:type="pct"/>
          </w:tcPr>
          <w:p w14:paraId="63349B7B" w14:textId="77777777" w:rsidR="00A567EF" w:rsidRPr="00DE1BDF" w:rsidRDefault="00BE2875" w:rsidP="00BE2875">
            <w:pPr>
              <w:pStyle w:val="TextSubheading"/>
              <w:rPr>
                <w:lang w:val="en-GB"/>
              </w:rPr>
            </w:pPr>
            <w:r w:rsidRPr="00DE1BDF">
              <w:rPr>
                <w:lang w:val="en-GB"/>
              </w:rPr>
              <w:t>Question 3</w:t>
            </w:r>
          </w:p>
          <w:p w14:paraId="465C6BCC" w14:textId="77777777" w:rsidR="00256112" w:rsidRPr="00DE1BDF" w:rsidRDefault="00256112" w:rsidP="00BE2875">
            <w:pPr>
              <w:rPr>
                <w:color w:val="auto"/>
                <w:lang w:val="en-GB"/>
              </w:rPr>
            </w:pPr>
            <w:r w:rsidRPr="00DE1BDF">
              <w:rPr>
                <w:color w:val="auto"/>
                <w:lang w:val="en-GB"/>
              </w:rPr>
              <w:t>Is the following statement true or false?</w:t>
            </w:r>
          </w:p>
          <w:p w14:paraId="1545FB28" w14:textId="67BB1762" w:rsidR="00BE2875" w:rsidRPr="00DE1BDF" w:rsidRDefault="00BE2875" w:rsidP="00B349B8">
            <w:pPr>
              <w:rPr>
                <w:color w:val="auto"/>
                <w:lang w:val="en-GB"/>
              </w:rPr>
            </w:pPr>
            <w:r w:rsidRPr="76F9AB38">
              <w:rPr>
                <w:color w:val="auto"/>
                <w:lang w:val="en-GB"/>
              </w:rPr>
              <w:t xml:space="preserve">The UN standards of conduct on sexual exploitation and abuse prohibit </w:t>
            </w:r>
            <w:r w:rsidR="00242A89">
              <w:rPr>
                <w:color w:val="auto"/>
                <w:lang w:val="en-GB"/>
              </w:rPr>
              <w:t xml:space="preserve">transactional </w:t>
            </w:r>
            <w:r w:rsidRPr="76F9AB38">
              <w:rPr>
                <w:color w:val="auto"/>
                <w:lang w:val="en-GB"/>
              </w:rPr>
              <w:t>sex by UN personnel with sex workers, except in countries where prostitution is legal.</w:t>
            </w:r>
          </w:p>
          <w:p w14:paraId="4297A0D4" w14:textId="05710B78" w:rsidR="003343D3" w:rsidRPr="00DE1BDF" w:rsidRDefault="003343D3" w:rsidP="003343D3">
            <w:pPr>
              <w:rPr>
                <w:rFonts w:eastAsia="Arial"/>
                <w:b/>
                <w:bCs/>
                <w:i/>
                <w:iCs/>
                <w:noProof/>
                <w:color w:val="4F81BD" w:themeColor="accent1"/>
                <w:szCs w:val="24"/>
                <w:lang w:val="en-GB"/>
              </w:rPr>
            </w:pPr>
            <w:r w:rsidRPr="00DE1BDF">
              <w:rPr>
                <w:i/>
                <w:iCs/>
                <w:color w:val="4F81BD" w:themeColor="accent1"/>
                <w:lang w:val="en-GB"/>
              </w:rPr>
              <w:t xml:space="preserve">Select your answer, then click </w:t>
            </w:r>
            <w:r w:rsidR="00F23699">
              <w:rPr>
                <w:i/>
                <w:iCs/>
                <w:color w:val="4F81BD" w:themeColor="accent1"/>
                <w:lang w:val="en-GB"/>
              </w:rPr>
              <w:t>SUBMIT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>.</w:t>
            </w:r>
          </w:p>
          <w:p w14:paraId="4AA1183C" w14:textId="5EACBE2F" w:rsidR="00313B7D" w:rsidRPr="00DE1BDF" w:rsidRDefault="00313B7D" w:rsidP="00B349B8">
            <w:pPr>
              <w:rPr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7"/>
            <w:r w:rsidRPr="00DE1BDF">
              <w:rPr>
                <w:lang w:val="en-GB"/>
              </w:rPr>
              <w:t xml:space="preserve"> True</w:t>
            </w:r>
          </w:p>
          <w:p w14:paraId="2408E84B" w14:textId="283797B8" w:rsidR="00313B7D" w:rsidRPr="00DE1BDF" w:rsidRDefault="00313B7D" w:rsidP="00B349B8">
            <w:pPr>
              <w:rPr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heck12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8"/>
            <w:r w:rsidRPr="00DE1BDF">
              <w:rPr>
                <w:lang w:val="en-GB"/>
              </w:rPr>
              <w:t xml:space="preserve"> False</w:t>
            </w:r>
          </w:p>
          <w:p w14:paraId="77C42B82" w14:textId="77777777" w:rsidR="0096188A" w:rsidRPr="00DE1BDF" w:rsidRDefault="0096188A" w:rsidP="00B349B8">
            <w:pPr>
              <w:rPr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4382"/>
            </w:tblGrid>
            <w:tr w:rsidR="0096188A" w:rsidRPr="00DE1BDF" w14:paraId="58C9D22B" w14:textId="77777777" w:rsidTr="00B349B8">
              <w:tc>
                <w:tcPr>
                  <w:tcW w:w="1485" w:type="dxa"/>
                  <w:vAlign w:val="center"/>
                </w:tcPr>
                <w:p w14:paraId="4D7AA5F6" w14:textId="77777777" w:rsidR="0096188A" w:rsidRPr="00DE1BDF" w:rsidRDefault="0096188A" w:rsidP="0096188A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753DA402" w14:textId="176C6D1B" w:rsidR="0096188A" w:rsidRPr="00DE1BDF" w:rsidRDefault="00F8616A" w:rsidP="0096188A">
                  <w:pPr>
                    <w:autoSpaceDE w:val="0"/>
                    <w:autoSpaceDN w:val="0"/>
                    <w:adjustRightInd w:val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You are right.</w:t>
                  </w:r>
                  <w:r w:rsidR="0096188A" w:rsidRPr="00DE1BDF">
                    <w:rPr>
                      <w:rFonts w:cs="Calibri"/>
                      <w:lang w:val="en-GB"/>
                    </w:rPr>
                    <w:t xml:space="preserve"> </w:t>
                  </w:r>
                  <w:r w:rsidR="00EE6490" w:rsidRPr="00DE1BDF">
                    <w:rPr>
                      <w:rFonts w:cs="Calibri"/>
                      <w:lang w:val="en-GB"/>
                    </w:rPr>
                    <w:t xml:space="preserve">The UN standards of conduct on sexual exploitation and abuse prohibit </w:t>
                  </w:r>
                  <w:r w:rsidR="00242A89">
                    <w:rPr>
                      <w:rFonts w:cs="Calibri"/>
                      <w:lang w:val="en-GB"/>
                    </w:rPr>
                    <w:t xml:space="preserve">transactional </w:t>
                  </w:r>
                  <w:r w:rsidR="00EE6490" w:rsidRPr="00DE1BDF">
                    <w:rPr>
                      <w:rFonts w:cs="Calibri"/>
                      <w:lang w:val="en-GB"/>
                    </w:rPr>
                    <w:t xml:space="preserve">sex by UN personnel with sex workers </w:t>
                  </w:r>
                  <w:r w:rsidR="00EE6490" w:rsidRPr="00DE1BDF">
                    <w:rPr>
                      <w:rFonts w:cs="Calibri"/>
                      <w:i/>
                      <w:iCs/>
                      <w:lang w:val="en-GB"/>
                    </w:rPr>
                    <w:t>everywhere</w:t>
                  </w:r>
                  <w:r w:rsidR="00EE6490" w:rsidRPr="00DE1BDF">
                    <w:rPr>
                      <w:rFonts w:cs="Calibri"/>
                      <w:lang w:val="en-GB"/>
                    </w:rPr>
                    <w:t>.</w:t>
                  </w:r>
                </w:p>
              </w:tc>
            </w:tr>
            <w:tr w:rsidR="0096188A" w:rsidRPr="00DE1BDF" w14:paraId="28D5AC16" w14:textId="77777777" w:rsidTr="00B349B8">
              <w:tc>
                <w:tcPr>
                  <w:tcW w:w="1485" w:type="dxa"/>
                  <w:vAlign w:val="center"/>
                </w:tcPr>
                <w:p w14:paraId="519095C2" w14:textId="77777777" w:rsidR="0096188A" w:rsidRPr="00DE1BDF" w:rsidRDefault="0096188A" w:rsidP="0096188A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Incorrect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32CE2106" w14:textId="06D373A6" w:rsidR="0096188A" w:rsidRPr="00DE1BDF" w:rsidRDefault="00BE7894" w:rsidP="0096188A">
                  <w:pPr>
                    <w:autoSpaceDE w:val="0"/>
                    <w:autoSpaceDN w:val="0"/>
                    <w:adjustRightInd w:val="0"/>
                    <w:rPr>
                      <w:rFonts w:cs="Calibri"/>
                      <w:lang w:val="en-GB"/>
                    </w:rPr>
                  </w:pPr>
                  <w:r>
                    <w:rPr>
                      <w:rFonts w:cs="Calibri"/>
                      <w:lang w:val="en-GB"/>
                    </w:rPr>
                    <w:t>Not quite. T</w:t>
                  </w:r>
                  <w:r w:rsidR="00EE6490" w:rsidRPr="00DE1BDF">
                    <w:rPr>
                      <w:rFonts w:cs="Calibri"/>
                      <w:lang w:val="en-GB"/>
                    </w:rPr>
                    <w:t xml:space="preserve">he UN standards of conduct on sexual exploitation and abuse prohibit </w:t>
                  </w:r>
                  <w:r w:rsidR="00242A89">
                    <w:rPr>
                      <w:rFonts w:cs="Calibri"/>
                      <w:lang w:val="en-GB"/>
                    </w:rPr>
                    <w:t xml:space="preserve">transactional </w:t>
                  </w:r>
                  <w:r w:rsidR="00EE6490" w:rsidRPr="00DE1BDF">
                    <w:rPr>
                      <w:rFonts w:cs="Calibri"/>
                      <w:lang w:val="en-GB"/>
                    </w:rPr>
                    <w:t xml:space="preserve">sex by UN personnel with sex workers </w:t>
                  </w:r>
                  <w:r w:rsidR="00EE6490" w:rsidRPr="00DE1BDF">
                    <w:rPr>
                      <w:rFonts w:cs="Calibri"/>
                      <w:i/>
                      <w:iCs/>
                      <w:lang w:val="en-GB"/>
                    </w:rPr>
                    <w:t>everywhere</w:t>
                  </w:r>
                  <w:r w:rsidR="00EE6490" w:rsidRPr="00DE1BDF">
                    <w:rPr>
                      <w:rFonts w:cs="Calibri"/>
                      <w:lang w:val="en-GB"/>
                    </w:rPr>
                    <w:t>.</w:t>
                  </w:r>
                </w:p>
              </w:tc>
            </w:tr>
          </w:tbl>
          <w:p w14:paraId="06CF69E5" w14:textId="3B7D3CC8" w:rsidR="0096188A" w:rsidRPr="00DE1BDF" w:rsidRDefault="0096188A" w:rsidP="00B349B8">
            <w:pPr>
              <w:rPr>
                <w:lang w:val="en-GB"/>
              </w:rPr>
            </w:pPr>
          </w:p>
        </w:tc>
        <w:tc>
          <w:tcPr>
            <w:tcW w:w="1432" w:type="pct"/>
          </w:tcPr>
          <w:p w14:paraId="5E1E331B" w14:textId="77777777" w:rsidR="00A567EF" w:rsidRPr="00DE1BDF" w:rsidRDefault="00A567EF" w:rsidP="00B349B8">
            <w:pPr>
              <w:pStyle w:val="Normal2"/>
              <w:rPr>
                <w:lang w:val="en-GB"/>
              </w:rPr>
            </w:pPr>
          </w:p>
        </w:tc>
        <w:tc>
          <w:tcPr>
            <w:tcW w:w="447" w:type="pct"/>
          </w:tcPr>
          <w:p w14:paraId="479B867F" w14:textId="77777777" w:rsidR="00A567EF" w:rsidRPr="00DE1BDF" w:rsidRDefault="00A567EF" w:rsidP="00B349B8">
            <w:pPr>
              <w:spacing w:before="0"/>
              <w:rPr>
                <w:lang w:val="en-GB"/>
              </w:rPr>
            </w:pPr>
          </w:p>
        </w:tc>
      </w:tr>
      <w:tr w:rsidR="00B0116E" w:rsidRPr="00DE1BDF" w14:paraId="0AF3D0A0" w14:textId="77777777" w:rsidTr="591DAB86">
        <w:tblPrEx>
          <w:tblCellMar>
            <w:top w:w="0" w:type="dxa"/>
            <w:bottom w:w="0" w:type="dxa"/>
          </w:tblCellMar>
        </w:tblPrEx>
        <w:trPr>
          <w:trHeight w:val="5563"/>
        </w:trPr>
        <w:tc>
          <w:tcPr>
            <w:tcW w:w="285" w:type="pct"/>
            <w:vAlign w:val="center"/>
          </w:tcPr>
          <w:p w14:paraId="33A3D310" w14:textId="653D2708" w:rsidR="00B0116E" w:rsidRPr="00DE1BDF" w:rsidRDefault="00B0116E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lastRenderedPageBreak/>
              <w:t>2.</w:t>
            </w:r>
            <w:r w:rsidR="000B4042" w:rsidRPr="00DE1BDF">
              <w:rPr>
                <w:lang w:val="en-GB"/>
              </w:rPr>
              <w:t>7</w:t>
            </w:r>
          </w:p>
        </w:tc>
        <w:tc>
          <w:tcPr>
            <w:tcW w:w="562" w:type="pct"/>
            <w:vAlign w:val="center"/>
          </w:tcPr>
          <w:p w14:paraId="1549CA92" w14:textId="3367EB63" w:rsidR="004F0086" w:rsidRPr="00DE1BDF" w:rsidRDefault="004F0086" w:rsidP="00706990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Subheading</w:t>
            </w:r>
          </w:p>
          <w:p w14:paraId="02634759" w14:textId="77777777" w:rsidR="004F0086" w:rsidRPr="00DE1BDF" w:rsidRDefault="004F0086" w:rsidP="00706990">
            <w:pPr>
              <w:pStyle w:val="Normal2"/>
              <w:rPr>
                <w:lang w:val="en-GB"/>
              </w:rPr>
            </w:pPr>
          </w:p>
          <w:p w14:paraId="2EE4C8E8" w14:textId="4AED0846" w:rsidR="00B0116E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893701186"/>
                <w:placeholder>
                  <w:docPart w:val="EE0EB29A6BB8495A95F8C71981CCBA4A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B0116E" w:rsidRPr="00DE1BDF">
                  <w:rPr>
                    <w:lang w:val="en-GB"/>
                  </w:rPr>
                  <w:t>Quiz - MCQ</w:t>
                </w:r>
              </w:sdtContent>
            </w:sdt>
          </w:p>
        </w:tc>
        <w:tc>
          <w:tcPr>
            <w:tcW w:w="2274" w:type="pct"/>
          </w:tcPr>
          <w:p w14:paraId="4C25C7E4" w14:textId="77777777" w:rsidR="00B0116E" w:rsidRPr="00DE1BDF" w:rsidRDefault="007E649B" w:rsidP="007E649B">
            <w:pPr>
              <w:pStyle w:val="TextSubheading"/>
              <w:rPr>
                <w:lang w:val="en-GB"/>
              </w:rPr>
            </w:pPr>
            <w:r w:rsidRPr="00DE1BDF">
              <w:rPr>
                <w:lang w:val="en-GB"/>
              </w:rPr>
              <w:t>Question 4</w:t>
            </w:r>
          </w:p>
          <w:p w14:paraId="678F70C7" w14:textId="4DD1DEA5" w:rsidR="004B604D" w:rsidRPr="00DE1BDF" w:rsidRDefault="004B604D" w:rsidP="00541E04">
            <w:pPr>
              <w:rPr>
                <w:lang w:val="en-GB"/>
              </w:rPr>
            </w:pPr>
            <w:r w:rsidRPr="00DE1BDF">
              <w:rPr>
                <w:lang w:val="en-GB"/>
              </w:rPr>
              <w:t>The Secretary</w:t>
            </w:r>
            <w:r w:rsidR="00C86819">
              <w:rPr>
                <w:lang w:val="en-GB"/>
              </w:rPr>
              <w:t>-</w:t>
            </w:r>
            <w:r w:rsidRPr="00DE1BDF">
              <w:rPr>
                <w:lang w:val="en-GB"/>
              </w:rPr>
              <w:t>General of the United Nations defines sexual exploitation as:</w:t>
            </w:r>
          </w:p>
          <w:p w14:paraId="3276FB14" w14:textId="63770B76" w:rsidR="003343D3" w:rsidRPr="00DE1BDF" w:rsidRDefault="003343D3" w:rsidP="00541E04">
            <w:pPr>
              <w:rPr>
                <w:rFonts w:eastAsia="Arial"/>
                <w:b/>
                <w:bCs/>
                <w:i/>
                <w:iCs/>
                <w:noProof/>
                <w:color w:val="4F81BD" w:themeColor="accent1"/>
                <w:szCs w:val="24"/>
                <w:lang w:val="en-GB"/>
              </w:rPr>
            </w:pPr>
            <w:r w:rsidRPr="00DE1BDF">
              <w:rPr>
                <w:i/>
                <w:iCs/>
                <w:color w:val="4F81BD" w:themeColor="accent1"/>
                <w:lang w:val="en-GB"/>
              </w:rPr>
              <w:t xml:space="preserve">Select your answer, then click </w:t>
            </w:r>
            <w:r w:rsidR="00423BA1">
              <w:rPr>
                <w:i/>
                <w:iCs/>
                <w:color w:val="4F81BD" w:themeColor="accent1"/>
                <w:lang w:val="en-GB"/>
              </w:rPr>
              <w:t>SUBMIT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>.</w:t>
            </w:r>
          </w:p>
          <w:p w14:paraId="0961F8B1" w14:textId="07573357" w:rsidR="002A3F2F" w:rsidRPr="00DE1BDF" w:rsidRDefault="002602C7" w:rsidP="00541E04">
            <w:pPr>
              <w:rPr>
                <w:rFonts w:ascii="Microsoft Sans Serif" w:hAnsi="Microsoft Sans Serif" w:cs="Microsoft Sans Serif"/>
                <w:sz w:val="17"/>
                <w:szCs w:val="17"/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heck13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9"/>
            <w:r w:rsidRPr="00DE1BDF">
              <w:rPr>
                <w:lang w:val="en-GB"/>
              </w:rPr>
              <w:t xml:space="preserve"> </w:t>
            </w:r>
            <w:r w:rsidR="002A3F2F" w:rsidRPr="00DE1BDF">
              <w:rPr>
                <w:lang w:val="en-GB"/>
              </w:rPr>
              <w:t>Any actual or attempted abuse of a position of vulnerability, differential power, or trust for sexual purposes</w:t>
            </w:r>
          </w:p>
          <w:p w14:paraId="04D071DD" w14:textId="13A4DC07" w:rsidR="00222EA1" w:rsidRPr="00DE1BDF" w:rsidRDefault="002602C7" w:rsidP="00541E04">
            <w:pPr>
              <w:rPr>
                <w:rFonts w:ascii="Microsoft Sans Serif" w:hAnsi="Microsoft Sans Serif" w:cs="Microsoft Sans Serif"/>
                <w:sz w:val="17"/>
                <w:szCs w:val="17"/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10"/>
            <w:r w:rsidRPr="00DE1BDF">
              <w:rPr>
                <w:lang w:val="en-GB"/>
              </w:rPr>
              <w:t xml:space="preserve"> </w:t>
            </w:r>
            <w:r w:rsidR="00222EA1" w:rsidRPr="00DE1BDF">
              <w:rPr>
                <w:lang w:val="en-GB"/>
              </w:rPr>
              <w:t>The actual or threatened physical intrusion of a person in any manner</w:t>
            </w:r>
          </w:p>
          <w:p w14:paraId="1BB09CF8" w14:textId="29939908" w:rsidR="007E649B" w:rsidRPr="00DE1BDF" w:rsidRDefault="002602C7" w:rsidP="00541E04">
            <w:pPr>
              <w:rPr>
                <w:rFonts w:ascii="Microsoft Sans Serif" w:hAnsi="Microsoft Sans Serif" w:cs="Microsoft Sans Serif"/>
                <w:sz w:val="17"/>
                <w:szCs w:val="17"/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5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11"/>
            <w:r w:rsidRPr="00DE1BDF">
              <w:rPr>
                <w:lang w:val="en-GB"/>
              </w:rPr>
              <w:t xml:space="preserve"> </w:t>
            </w:r>
            <w:r w:rsidR="00A73456" w:rsidRPr="00DE1BDF">
              <w:rPr>
                <w:lang w:val="en-GB"/>
              </w:rPr>
              <w:t>Non-transactional, consensual sex between adults</w:t>
            </w:r>
          </w:p>
          <w:p w14:paraId="4249EC3A" w14:textId="5D8EA006" w:rsidR="00541E04" w:rsidRPr="00DE1BDF" w:rsidRDefault="002602C7" w:rsidP="00541E04">
            <w:pPr>
              <w:rPr>
                <w:lang w:val="en-GB"/>
              </w:rPr>
            </w:pPr>
            <w:r w:rsidRPr="00DE1BDF">
              <w:rPr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6"/>
            <w:r w:rsidRPr="00DE1BDF">
              <w:rPr>
                <w:lang w:val="en-GB"/>
              </w:rPr>
              <w:instrText xml:space="preserve"> FORMCHECKBOX </w:instrText>
            </w:r>
            <w:r w:rsidR="00EC5998">
              <w:rPr>
                <w:lang w:val="en-GB"/>
              </w:rPr>
            </w:r>
            <w:r w:rsidR="00EC5998">
              <w:rPr>
                <w:lang w:val="en-GB"/>
              </w:rPr>
              <w:fldChar w:fldCharType="separate"/>
            </w:r>
            <w:r w:rsidRPr="00DE1BDF">
              <w:rPr>
                <w:lang w:val="en-GB"/>
              </w:rPr>
              <w:fldChar w:fldCharType="end"/>
            </w:r>
            <w:bookmarkEnd w:id="12"/>
            <w:r w:rsidRPr="00DE1BDF">
              <w:rPr>
                <w:lang w:val="en-GB"/>
              </w:rPr>
              <w:t xml:space="preserve"> </w:t>
            </w:r>
            <w:r w:rsidR="00541E04" w:rsidRPr="00DE1BDF">
              <w:rPr>
                <w:lang w:val="en-GB"/>
              </w:rPr>
              <w:t xml:space="preserve">All of the above </w:t>
            </w:r>
          </w:p>
          <w:p w14:paraId="439DEE08" w14:textId="77777777" w:rsidR="002602C7" w:rsidRPr="00DE1BDF" w:rsidRDefault="002602C7" w:rsidP="00541E04">
            <w:pPr>
              <w:rPr>
                <w:rFonts w:ascii="Microsoft Sans Serif" w:hAnsi="Microsoft Sans Serif" w:cs="Microsoft Sans Serif"/>
                <w:sz w:val="17"/>
                <w:szCs w:val="17"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4382"/>
            </w:tblGrid>
            <w:tr w:rsidR="002602C7" w:rsidRPr="00DE1BDF" w14:paraId="7A704BF1" w14:textId="77777777" w:rsidTr="00B349B8">
              <w:tc>
                <w:tcPr>
                  <w:tcW w:w="1485" w:type="dxa"/>
                  <w:vAlign w:val="center"/>
                </w:tcPr>
                <w:p w14:paraId="466BAC9D" w14:textId="77777777" w:rsidR="002602C7" w:rsidRPr="00DE1BDF" w:rsidRDefault="002602C7" w:rsidP="002602C7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2BC9DEAD" w14:textId="37594A73" w:rsidR="002602C7" w:rsidRPr="00DE1BDF" w:rsidRDefault="008C3184" w:rsidP="008C3184">
                  <w:pPr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DE1BDF">
                    <w:rPr>
                      <w:lang w:val="en-GB"/>
                    </w:rPr>
                    <w:t>That’s right</w:t>
                  </w:r>
                  <w:r w:rsidR="00F8616A" w:rsidRPr="00DE1BDF">
                    <w:rPr>
                      <w:lang w:val="en-GB"/>
                    </w:rPr>
                    <w:t>.</w:t>
                  </w:r>
                  <w:r w:rsidR="002602C7" w:rsidRPr="00DE1BDF">
                    <w:rPr>
                      <w:lang w:val="en-GB"/>
                    </w:rPr>
                    <w:t xml:space="preserve"> </w:t>
                  </w:r>
                  <w:r w:rsidRPr="00DE1BDF">
                    <w:rPr>
                      <w:lang w:val="en-GB"/>
                    </w:rPr>
                    <w:t>The Secretary</w:t>
                  </w:r>
                  <w:r w:rsidR="00EE3C15">
                    <w:rPr>
                      <w:lang w:val="en-GB"/>
                    </w:rPr>
                    <w:t>-</w:t>
                  </w:r>
                  <w:r w:rsidRPr="00DE1BDF">
                    <w:rPr>
                      <w:lang w:val="en-GB"/>
                    </w:rPr>
                    <w:t>General of the United Nations defines sexual exploitation as any actual or attempted abuse of a position of vulnerability, differential power, or trust for sexual purposes.</w:t>
                  </w:r>
                </w:p>
              </w:tc>
            </w:tr>
            <w:tr w:rsidR="002602C7" w:rsidRPr="00DE1BDF" w14:paraId="4316D24D" w14:textId="77777777" w:rsidTr="00B349B8">
              <w:tc>
                <w:tcPr>
                  <w:tcW w:w="1485" w:type="dxa"/>
                  <w:vAlign w:val="center"/>
                </w:tcPr>
                <w:p w14:paraId="411E4620" w14:textId="77777777" w:rsidR="002602C7" w:rsidRPr="00DE1BDF" w:rsidRDefault="002602C7" w:rsidP="002602C7">
                  <w:pPr>
                    <w:autoSpaceDE w:val="0"/>
                    <w:autoSpaceDN w:val="0"/>
                    <w:adjustRightInd w:val="0"/>
                    <w:spacing w:before="0"/>
                    <w:rPr>
                      <w:rFonts w:cs="Calibri"/>
                      <w:lang w:val="en-GB"/>
                    </w:rPr>
                  </w:pPr>
                  <w:r w:rsidRPr="00DE1BDF">
                    <w:rPr>
                      <w:rFonts w:cs="Calibri"/>
                      <w:lang w:val="en-GB"/>
                    </w:rPr>
                    <w:t>Incorrect feedback:</w:t>
                  </w:r>
                </w:p>
              </w:tc>
              <w:tc>
                <w:tcPr>
                  <w:tcW w:w="4382" w:type="dxa"/>
                  <w:vAlign w:val="center"/>
                </w:tcPr>
                <w:p w14:paraId="417510EB" w14:textId="778A004E" w:rsidR="002602C7" w:rsidRPr="00DE1BDF" w:rsidRDefault="008C3184" w:rsidP="008C3184">
                  <w:pPr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DE1BDF">
                    <w:rPr>
                      <w:lang w:val="en-GB"/>
                    </w:rPr>
                    <w:t>Not quite. The Secretary</w:t>
                  </w:r>
                  <w:r w:rsidR="00EE3C15">
                    <w:rPr>
                      <w:lang w:val="en-GB"/>
                    </w:rPr>
                    <w:t>-</w:t>
                  </w:r>
                  <w:r w:rsidRPr="00DE1BDF">
                    <w:rPr>
                      <w:lang w:val="en-GB"/>
                    </w:rPr>
                    <w:t>General of the United Nations defines sexual exploitation as any actual or attempted abuse of a position of vulnerability, differential power, or trust for sexual purposes.</w:t>
                  </w:r>
                </w:p>
              </w:tc>
            </w:tr>
          </w:tbl>
          <w:p w14:paraId="19FC39AF" w14:textId="76CEA9F4" w:rsidR="002602C7" w:rsidRPr="00DE1BDF" w:rsidRDefault="002602C7" w:rsidP="00B349B8">
            <w:pPr>
              <w:rPr>
                <w:color w:val="auto"/>
                <w:lang w:val="en-GB"/>
              </w:rPr>
            </w:pPr>
          </w:p>
        </w:tc>
        <w:tc>
          <w:tcPr>
            <w:tcW w:w="1432" w:type="pct"/>
            <w:vAlign w:val="center"/>
          </w:tcPr>
          <w:p w14:paraId="7C3DBA66" w14:textId="73857A8D" w:rsidR="00B0116E" w:rsidRPr="00DE1BDF" w:rsidRDefault="004834B6" w:rsidP="004834B6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>Do not randomize answers</w:t>
            </w:r>
          </w:p>
        </w:tc>
        <w:tc>
          <w:tcPr>
            <w:tcW w:w="447" w:type="pct"/>
          </w:tcPr>
          <w:p w14:paraId="6724D45D" w14:textId="77777777" w:rsidR="00B0116E" w:rsidRPr="00DE1BDF" w:rsidRDefault="00B0116E" w:rsidP="00B349B8">
            <w:pPr>
              <w:spacing w:before="0"/>
              <w:rPr>
                <w:lang w:val="en-GB"/>
              </w:rPr>
            </w:pPr>
          </w:p>
        </w:tc>
      </w:tr>
      <w:tr w:rsidR="00B0116E" w:rsidRPr="00DE1BDF" w14:paraId="1B22DB49" w14:textId="77777777" w:rsidTr="591DAB8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285" w:type="pct"/>
            <w:vAlign w:val="center"/>
          </w:tcPr>
          <w:p w14:paraId="5DD769B5" w14:textId="46666C2C" w:rsidR="00B0116E" w:rsidRPr="00DE1BDF" w:rsidRDefault="00B0116E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t>2.</w:t>
            </w:r>
            <w:r w:rsidR="000B4042" w:rsidRPr="00DE1BDF">
              <w:rPr>
                <w:lang w:val="en-GB"/>
              </w:rPr>
              <w:t>8</w:t>
            </w:r>
          </w:p>
        </w:tc>
        <w:tc>
          <w:tcPr>
            <w:tcW w:w="562" w:type="pct"/>
            <w:vAlign w:val="center"/>
          </w:tcPr>
          <w:p w14:paraId="41A303F9" w14:textId="77777777" w:rsidR="00B0116E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1677927153"/>
                <w:placeholder>
                  <w:docPart w:val="1AACBB3C4E67427D957A0B53D9B0976A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252AB6" w:rsidRPr="00DE1BDF">
                  <w:rPr>
                    <w:lang w:val="en-GB"/>
                  </w:rPr>
                  <w:t>Text - Paragraph with Heading</w:t>
                </w:r>
              </w:sdtContent>
            </w:sdt>
          </w:p>
          <w:p w14:paraId="0B88ABE4" w14:textId="77777777" w:rsidR="00252AB6" w:rsidRPr="00DE1BDF" w:rsidRDefault="00252AB6" w:rsidP="00706990">
            <w:pPr>
              <w:pStyle w:val="Normal2"/>
              <w:rPr>
                <w:lang w:val="en-GB"/>
              </w:rPr>
            </w:pPr>
          </w:p>
          <w:p w14:paraId="2BFF202B" w14:textId="6ED50720" w:rsidR="00252AB6" w:rsidRPr="00DE1BDF" w:rsidRDefault="00EC5998" w:rsidP="00706990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619415804"/>
                <w:placeholder>
                  <w:docPart w:val="BA1F7392E83142B2870664D259671C9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93529F" w:rsidRPr="00DE1BDF">
                  <w:rPr>
                    <w:lang w:val="en-GB"/>
                  </w:rPr>
                  <w:t>Interactive - Accordion</w:t>
                </w:r>
              </w:sdtContent>
            </w:sdt>
          </w:p>
        </w:tc>
        <w:tc>
          <w:tcPr>
            <w:tcW w:w="2274" w:type="pct"/>
          </w:tcPr>
          <w:p w14:paraId="718956EC" w14:textId="77777777" w:rsidR="00B0116E" w:rsidRPr="00DE1BDF" w:rsidRDefault="00C813F0" w:rsidP="00C813F0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Your agenda</w:t>
            </w:r>
          </w:p>
          <w:p w14:paraId="4889405E" w14:textId="5097301A" w:rsidR="0093529F" w:rsidRPr="00DE1BDF" w:rsidRDefault="0093529F" w:rsidP="00B349B8">
            <w:pPr>
              <w:rPr>
                <w:lang w:val="en-GB"/>
              </w:rPr>
            </w:pPr>
            <w:r w:rsidRPr="00DE1BDF">
              <w:rPr>
                <w:lang w:val="en-GB"/>
              </w:rPr>
              <w:t>You</w:t>
            </w:r>
            <w:r w:rsidR="001E5088" w:rsidRPr="00DE1BDF">
              <w:rPr>
                <w:lang w:val="en-GB"/>
              </w:rPr>
              <w:t xml:space="preserve"> will be able to answer </w:t>
            </w:r>
            <w:r w:rsidRPr="00DE1BDF">
              <w:rPr>
                <w:lang w:val="en-GB"/>
              </w:rPr>
              <w:t xml:space="preserve">the </w:t>
            </w:r>
            <w:r w:rsidR="001331EE">
              <w:rPr>
                <w:lang w:val="en-GB"/>
              </w:rPr>
              <w:t>following</w:t>
            </w:r>
            <w:r w:rsidR="001331EE" w:rsidRPr="00DE1BDF">
              <w:rPr>
                <w:lang w:val="en-GB"/>
              </w:rPr>
              <w:t xml:space="preserve"> </w:t>
            </w:r>
            <w:r w:rsidRPr="00DE1BDF">
              <w:rPr>
                <w:lang w:val="en-GB"/>
              </w:rPr>
              <w:t xml:space="preserve">questions </w:t>
            </w:r>
            <w:r w:rsidR="001E5088" w:rsidRPr="00DE1BDF">
              <w:rPr>
                <w:lang w:val="en-GB"/>
              </w:rPr>
              <w:t xml:space="preserve">at the end of </w:t>
            </w:r>
            <w:r w:rsidR="001331EE">
              <w:rPr>
                <w:lang w:val="en-GB"/>
              </w:rPr>
              <w:t xml:space="preserve">each of </w:t>
            </w:r>
            <w:r w:rsidR="00F8616A" w:rsidRPr="00DE1BDF">
              <w:rPr>
                <w:lang w:val="en-GB"/>
              </w:rPr>
              <w:t xml:space="preserve">the course </w:t>
            </w:r>
            <w:r w:rsidR="001E5088" w:rsidRPr="00DE1BDF">
              <w:rPr>
                <w:lang w:val="en-GB"/>
              </w:rPr>
              <w:t>module</w:t>
            </w:r>
            <w:r w:rsidR="00F8616A" w:rsidRPr="00DE1BDF">
              <w:rPr>
                <w:lang w:val="en-GB"/>
              </w:rPr>
              <w:t>s</w:t>
            </w:r>
            <w:r w:rsidR="001331EE">
              <w:rPr>
                <w:lang w:val="en-GB"/>
              </w:rPr>
              <w:t xml:space="preserve"> presented below</w:t>
            </w:r>
            <w:r w:rsidR="001E5088" w:rsidRPr="00DE1BDF">
              <w:rPr>
                <w:lang w:val="en-GB"/>
              </w:rPr>
              <w:t>.</w:t>
            </w:r>
          </w:p>
          <w:p w14:paraId="54FF0D10" w14:textId="2B49E35E" w:rsidR="0093529F" w:rsidRPr="00DE1BDF" w:rsidRDefault="0093529F" w:rsidP="0093529F">
            <w:pPr>
              <w:rPr>
                <w:rFonts w:cstheme="minorHAnsi"/>
                <w:i/>
                <w:color w:val="4F81BD" w:themeColor="accent1"/>
                <w:lang w:val="en-GB"/>
              </w:rPr>
            </w:pPr>
            <w:r w:rsidRPr="00DE1BDF">
              <w:rPr>
                <w:rFonts w:cstheme="minorHAnsi"/>
                <w:i/>
                <w:color w:val="4F81BD" w:themeColor="accent1"/>
                <w:lang w:val="en-GB"/>
              </w:rPr>
              <w:t>Select a module to learn more.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665"/>
              <w:gridCol w:w="4202"/>
            </w:tblGrid>
            <w:tr w:rsidR="0093529F" w:rsidRPr="00DE1BDF" w14:paraId="1DB07709" w14:textId="77777777" w:rsidTr="591DAB86">
              <w:tc>
                <w:tcPr>
                  <w:tcW w:w="1419" w:type="pct"/>
                </w:tcPr>
                <w:p w14:paraId="57A50397" w14:textId="1A412BE9" w:rsidR="0093529F" w:rsidRPr="00DE1BDF" w:rsidRDefault="0093529F" w:rsidP="0012655E">
                  <w:pPr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Module 1</w:t>
                  </w:r>
                  <w:r w:rsidR="00CB12C7" w:rsidRPr="00DE1BDF">
                    <w:rPr>
                      <w:rFonts w:cstheme="minorHAnsi"/>
                      <w:color w:val="auto"/>
                      <w:lang w:val="en-GB"/>
                    </w:rPr>
                    <w:t xml:space="preserve">: </w:t>
                  </w:r>
                  <w:r w:rsidR="00CB12C7" w:rsidRPr="00DE1BDF">
                    <w:rPr>
                      <w:lang w:val="en-GB"/>
                    </w:rPr>
                    <w:t xml:space="preserve">UN </w:t>
                  </w:r>
                  <w:r w:rsidR="00917F2F">
                    <w:rPr>
                      <w:lang w:val="en-GB"/>
                    </w:rPr>
                    <w:t>s</w:t>
                  </w:r>
                  <w:r w:rsidR="00CB12C7" w:rsidRPr="00DE1BDF">
                    <w:rPr>
                      <w:lang w:val="en-GB"/>
                    </w:rPr>
                    <w:t xml:space="preserve">tandards of </w:t>
                  </w:r>
                  <w:r w:rsidR="00917F2F">
                    <w:rPr>
                      <w:lang w:val="en-GB"/>
                    </w:rPr>
                    <w:t>c</w:t>
                  </w:r>
                  <w:r w:rsidR="00CB12C7" w:rsidRPr="00DE1BDF">
                    <w:rPr>
                      <w:lang w:val="en-GB"/>
                    </w:rPr>
                    <w:t xml:space="preserve">onduct on </w:t>
                  </w:r>
                  <w:r w:rsidR="00917F2F">
                    <w:rPr>
                      <w:lang w:val="en-GB"/>
                    </w:rPr>
                    <w:t>s</w:t>
                  </w:r>
                  <w:r w:rsidR="00CB12C7" w:rsidRPr="00DE1BDF">
                    <w:rPr>
                      <w:lang w:val="en-GB"/>
                    </w:rPr>
                    <w:t xml:space="preserve">exual </w:t>
                  </w:r>
                  <w:r w:rsidR="00917F2F">
                    <w:rPr>
                      <w:lang w:val="en-GB"/>
                    </w:rPr>
                    <w:t>e</w:t>
                  </w:r>
                  <w:r w:rsidR="00CB12C7" w:rsidRPr="00DE1BDF">
                    <w:rPr>
                      <w:lang w:val="en-GB"/>
                    </w:rPr>
                    <w:t xml:space="preserve">xploitation and </w:t>
                  </w:r>
                  <w:r w:rsidR="00917F2F">
                    <w:rPr>
                      <w:lang w:val="en-GB"/>
                    </w:rPr>
                    <w:t>a</w:t>
                  </w:r>
                  <w:r w:rsidR="00CB12C7" w:rsidRPr="00DE1BDF">
                    <w:rPr>
                      <w:lang w:val="en-GB"/>
                    </w:rPr>
                    <w:t>buse</w:t>
                  </w:r>
                </w:p>
              </w:tc>
              <w:tc>
                <w:tcPr>
                  <w:tcW w:w="3581" w:type="pct"/>
                </w:tcPr>
                <w:p w14:paraId="70879D75" w14:textId="531D3BDF" w:rsidR="0093529F" w:rsidRPr="00DE1BDF" w:rsidRDefault="00E41E12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AC5396">
                    <w:rPr>
                      <w:lang w:val="en-GB"/>
                    </w:rPr>
                    <w:t>What are the UN standards of conduct on sexual exploitation and abuse?</w:t>
                  </w:r>
                </w:p>
              </w:tc>
            </w:tr>
            <w:tr w:rsidR="0093529F" w:rsidRPr="00DE1BDF" w14:paraId="48CB5DD7" w14:textId="77777777" w:rsidTr="591DAB86">
              <w:tc>
                <w:tcPr>
                  <w:tcW w:w="1419" w:type="pct"/>
                </w:tcPr>
                <w:p w14:paraId="15D34C8B" w14:textId="513E3733" w:rsidR="0093529F" w:rsidRPr="00DE1BDF" w:rsidRDefault="0093529F" w:rsidP="0012655E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lastRenderedPageBreak/>
                    <w:t>Module 2</w:t>
                  </w:r>
                  <w:r w:rsidR="00B95AF9" w:rsidRPr="00DE1BDF">
                    <w:rPr>
                      <w:rFonts w:cstheme="minorHAnsi"/>
                      <w:color w:val="auto"/>
                      <w:lang w:val="en-GB"/>
                    </w:rPr>
                    <w:t xml:space="preserve">: </w:t>
                  </w:r>
                  <w:r w:rsidR="00B95AF9" w:rsidRPr="00DE1BDF">
                    <w:rPr>
                      <w:lang w:val="en-GB"/>
                    </w:rPr>
                    <w:t xml:space="preserve">Obligations of UN </w:t>
                  </w:r>
                  <w:r w:rsidR="00917F2F">
                    <w:rPr>
                      <w:lang w:val="en-GB"/>
                    </w:rPr>
                    <w:t>p</w:t>
                  </w:r>
                  <w:r w:rsidR="00B95AF9" w:rsidRPr="00DE1BDF">
                    <w:rPr>
                      <w:lang w:val="en-GB"/>
                    </w:rPr>
                    <w:t>ersonnel</w:t>
                  </w:r>
                </w:p>
              </w:tc>
              <w:tc>
                <w:tcPr>
                  <w:tcW w:w="3581" w:type="pct"/>
                </w:tcPr>
                <w:p w14:paraId="41E91F2A" w14:textId="77777777" w:rsidR="00F238F6" w:rsidRPr="00DE1BDF" w:rsidRDefault="00307CA5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DE1BDF">
                    <w:rPr>
                      <w:lang w:val="en-GB"/>
                    </w:rPr>
                    <w:t>What are the obligations of all UN personnel to uphold the UN standards of conduct on sexual exploitation and abuse</w:t>
                  </w:r>
                  <w:r w:rsidR="00F238F6" w:rsidRPr="00DE1BDF">
                    <w:rPr>
                      <w:lang w:val="en-GB"/>
                    </w:rPr>
                    <w:t>?</w:t>
                  </w:r>
                </w:p>
                <w:p w14:paraId="662C33C8" w14:textId="238EBF77" w:rsidR="0093529F" w:rsidRPr="00DE1BDF" w:rsidRDefault="00F238F6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rFonts w:ascii="Microsoft Sans Serif" w:hAnsi="Microsoft Sans Serif" w:cs="Microsoft Sans Serif"/>
                      <w:sz w:val="17"/>
                      <w:szCs w:val="17"/>
                      <w:lang w:val="en-GB"/>
                    </w:rPr>
                  </w:pPr>
                  <w:r w:rsidRPr="00AC5396">
                    <w:rPr>
                      <w:lang w:val="en-GB"/>
                    </w:rPr>
                    <w:t>H</w:t>
                  </w:r>
                  <w:r w:rsidR="00307CA5" w:rsidRPr="00AC5396">
                    <w:rPr>
                      <w:lang w:val="en-GB"/>
                    </w:rPr>
                    <w:t>ow do you report sexual exploitation and abuse?</w:t>
                  </w:r>
                </w:p>
              </w:tc>
            </w:tr>
            <w:tr w:rsidR="0093529F" w:rsidRPr="00DE1BDF" w14:paraId="16480C23" w14:textId="77777777" w:rsidTr="591DAB86">
              <w:tc>
                <w:tcPr>
                  <w:tcW w:w="1419" w:type="pct"/>
                </w:tcPr>
                <w:p w14:paraId="250D919A" w14:textId="5C24E530" w:rsidR="0093529F" w:rsidRPr="00DE1BDF" w:rsidRDefault="0093529F" w:rsidP="0012655E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Module 3</w:t>
                  </w:r>
                  <w:r w:rsidR="00A80A06" w:rsidRPr="00DE1BDF">
                    <w:rPr>
                      <w:rFonts w:cstheme="minorHAnsi"/>
                      <w:color w:val="auto"/>
                      <w:lang w:val="en-GB"/>
                    </w:rPr>
                    <w:t xml:space="preserve">: </w:t>
                  </w:r>
                  <w:r w:rsidR="00A80A06" w:rsidRPr="00DE1BDF">
                    <w:rPr>
                      <w:lang w:val="en-GB"/>
                    </w:rPr>
                    <w:t xml:space="preserve">Consequences of </w:t>
                  </w:r>
                  <w:r w:rsidR="00917F2F">
                    <w:rPr>
                      <w:lang w:val="en-GB"/>
                    </w:rPr>
                    <w:t>s</w:t>
                  </w:r>
                  <w:r w:rsidR="00A80A06" w:rsidRPr="00DE1BDF">
                    <w:rPr>
                      <w:lang w:val="en-GB"/>
                    </w:rPr>
                    <w:t xml:space="preserve">exual </w:t>
                  </w:r>
                  <w:r w:rsidR="00917F2F">
                    <w:rPr>
                      <w:lang w:val="en-GB"/>
                    </w:rPr>
                    <w:t>e</w:t>
                  </w:r>
                  <w:r w:rsidR="00A80A06" w:rsidRPr="00DE1BDF">
                    <w:rPr>
                      <w:lang w:val="en-GB"/>
                    </w:rPr>
                    <w:t xml:space="preserve">xploitation and </w:t>
                  </w:r>
                  <w:r w:rsidR="00917F2F">
                    <w:rPr>
                      <w:lang w:val="en-GB"/>
                    </w:rPr>
                    <w:t>a</w:t>
                  </w:r>
                  <w:r w:rsidR="00A80A06" w:rsidRPr="00DE1BDF">
                    <w:rPr>
                      <w:lang w:val="en-GB"/>
                    </w:rPr>
                    <w:t>buse</w:t>
                  </w:r>
                </w:p>
              </w:tc>
              <w:tc>
                <w:tcPr>
                  <w:tcW w:w="3581" w:type="pct"/>
                </w:tcPr>
                <w:p w14:paraId="3EC76C2F" w14:textId="77777777" w:rsidR="00E70F06" w:rsidRDefault="0592E5D3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lang w:val="en-GB"/>
                    </w:rPr>
                  </w:pPr>
                  <w:r w:rsidRPr="2B4C5E40">
                    <w:rPr>
                      <w:lang w:val="en-GB"/>
                    </w:rPr>
                    <w:t>W</w:t>
                  </w:r>
                  <w:r w:rsidR="2DC0145C" w:rsidRPr="2B4C5E40">
                    <w:rPr>
                      <w:lang w:val="en-GB"/>
                    </w:rPr>
                    <w:t>hat is the impact of sexual exploitation and abuse on victims?</w:t>
                  </w:r>
                </w:p>
                <w:p w14:paraId="14979551" w14:textId="5CA93B20" w:rsidR="0093529F" w:rsidRPr="00E70F06" w:rsidRDefault="00E70F06" w:rsidP="00E70F06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lang w:val="en-GB"/>
                    </w:rPr>
                  </w:pPr>
                  <w:r w:rsidRPr="2B4C5E40">
                    <w:rPr>
                      <w:lang w:val="en-GB"/>
                    </w:rPr>
                    <w:t xml:space="preserve">What are the consequences of breaching the UN standards of conduct on sexual exploitation and abuse? </w:t>
                  </w:r>
                </w:p>
              </w:tc>
            </w:tr>
            <w:tr w:rsidR="0093529F" w:rsidRPr="00DE1BDF" w14:paraId="4A75B083" w14:textId="77777777" w:rsidTr="591DAB86">
              <w:tc>
                <w:tcPr>
                  <w:tcW w:w="1419" w:type="pct"/>
                </w:tcPr>
                <w:p w14:paraId="064B2357" w14:textId="15916507" w:rsidR="0093529F" w:rsidRPr="00DE1BDF" w:rsidRDefault="0093529F" w:rsidP="0012655E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Module 4</w:t>
                  </w:r>
                  <w:r w:rsidR="00BC626F" w:rsidRPr="00DE1BDF">
                    <w:rPr>
                      <w:rFonts w:cstheme="minorHAnsi"/>
                      <w:color w:val="auto"/>
                      <w:lang w:val="en-GB"/>
                    </w:rPr>
                    <w:t xml:space="preserve">: </w:t>
                  </w:r>
                  <w:r w:rsidR="00BC626F" w:rsidRPr="00DE1BDF">
                    <w:rPr>
                      <w:lang w:val="en-GB"/>
                    </w:rPr>
                    <w:t xml:space="preserve">Responsibilities of </w:t>
                  </w:r>
                  <w:r w:rsidR="00917F2F">
                    <w:rPr>
                      <w:lang w:val="en-GB"/>
                    </w:rPr>
                    <w:t>h</w:t>
                  </w:r>
                  <w:r w:rsidR="00BC626F" w:rsidRPr="00DE1BDF">
                    <w:rPr>
                      <w:lang w:val="en-GB"/>
                    </w:rPr>
                    <w:t xml:space="preserve">eads of </w:t>
                  </w:r>
                  <w:r w:rsidR="00917F2F">
                    <w:rPr>
                      <w:lang w:val="en-GB"/>
                    </w:rPr>
                    <w:t>o</w:t>
                  </w:r>
                  <w:r w:rsidR="00BC626F" w:rsidRPr="00DE1BDF">
                    <w:rPr>
                      <w:lang w:val="en-GB"/>
                    </w:rPr>
                    <w:t xml:space="preserve">ffices and </w:t>
                  </w:r>
                  <w:r w:rsidR="00917F2F">
                    <w:rPr>
                      <w:lang w:val="en-GB"/>
                    </w:rPr>
                    <w:t>h</w:t>
                  </w:r>
                  <w:r w:rsidR="00BC626F" w:rsidRPr="00DE1BDF">
                    <w:rPr>
                      <w:lang w:val="en-GB"/>
                    </w:rPr>
                    <w:t xml:space="preserve">eads of </w:t>
                  </w:r>
                  <w:r w:rsidR="00917F2F">
                    <w:rPr>
                      <w:lang w:val="en-GB"/>
                    </w:rPr>
                    <w:t>d</w:t>
                  </w:r>
                  <w:r w:rsidR="00BC626F" w:rsidRPr="00DE1BDF">
                    <w:rPr>
                      <w:lang w:val="en-GB"/>
                    </w:rPr>
                    <w:t>epartments</w:t>
                  </w:r>
                </w:p>
              </w:tc>
              <w:tc>
                <w:tcPr>
                  <w:tcW w:w="3581" w:type="pct"/>
                </w:tcPr>
                <w:p w14:paraId="0B50359B" w14:textId="05DD72E5" w:rsidR="0012655E" w:rsidRPr="00DE1BDF" w:rsidRDefault="0012655E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 xml:space="preserve">What are the specific responsibilities of </w:t>
                  </w:r>
                  <w:r w:rsidR="00AE7F6D" w:rsidRPr="00DE1BDF">
                    <w:rPr>
                      <w:lang w:val="en-GB"/>
                    </w:rPr>
                    <w:t xml:space="preserve">managers, </w:t>
                  </w:r>
                  <w:r w:rsidR="001245A4">
                    <w:rPr>
                      <w:lang w:val="en-GB"/>
                    </w:rPr>
                    <w:t>h</w:t>
                  </w:r>
                  <w:r w:rsidRPr="00DE1BDF">
                    <w:rPr>
                      <w:lang w:val="en-GB"/>
                    </w:rPr>
                    <w:t xml:space="preserve">eads of </w:t>
                  </w:r>
                  <w:r w:rsidR="001245A4">
                    <w:rPr>
                      <w:lang w:val="en-GB"/>
                    </w:rPr>
                    <w:t>o</w:t>
                  </w:r>
                  <w:r w:rsidR="00224A57" w:rsidRPr="00DE1BDF">
                    <w:rPr>
                      <w:lang w:val="en-GB"/>
                    </w:rPr>
                    <w:t>ffice</w:t>
                  </w:r>
                  <w:r w:rsidRPr="00DE1BDF">
                    <w:rPr>
                      <w:lang w:val="en-GB"/>
                    </w:rPr>
                    <w:t xml:space="preserve"> and </w:t>
                  </w:r>
                  <w:r w:rsidR="001245A4">
                    <w:rPr>
                      <w:lang w:val="en-GB"/>
                    </w:rPr>
                    <w:t>h</w:t>
                  </w:r>
                  <w:r w:rsidRPr="00DE1BDF">
                    <w:rPr>
                      <w:lang w:val="en-GB"/>
                    </w:rPr>
                    <w:t xml:space="preserve">eads of </w:t>
                  </w:r>
                  <w:r w:rsidR="001245A4">
                    <w:rPr>
                      <w:lang w:val="en-GB"/>
                    </w:rPr>
                    <w:t>d</w:t>
                  </w:r>
                  <w:r w:rsidRPr="00DE1BDF">
                    <w:rPr>
                      <w:lang w:val="en-GB"/>
                    </w:rPr>
                    <w:t>epartment in addressing sexual exploitation and abuse?</w:t>
                  </w:r>
                </w:p>
                <w:p w14:paraId="21EE3CA5" w14:textId="77777777" w:rsidR="008C4C55" w:rsidRPr="00DE1BDF" w:rsidRDefault="0012655E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What actions can they take to prevent such abuses</w:t>
                  </w:r>
                  <w:r w:rsidR="008C4C55" w:rsidRPr="00DE1BDF">
                    <w:rPr>
                      <w:lang w:val="en-GB"/>
                    </w:rPr>
                    <w:t>?</w:t>
                  </w:r>
                </w:p>
                <w:p w14:paraId="0B9767CC" w14:textId="1E2DF516" w:rsidR="0093529F" w:rsidRPr="00DE1BDF" w:rsidRDefault="5A0B99CA" w:rsidP="00BE10E3">
                  <w:pPr>
                    <w:pStyle w:val="ListParagraph"/>
                    <w:numPr>
                      <w:ilvl w:val="0"/>
                      <w:numId w:val="14"/>
                    </w:numPr>
                    <w:ind w:left="430"/>
                    <w:rPr>
                      <w:lang w:val="en-GB"/>
                    </w:rPr>
                  </w:pPr>
                  <w:r w:rsidRPr="591DAB86">
                    <w:rPr>
                      <w:lang w:val="en-GB"/>
                    </w:rPr>
                    <w:t>H</w:t>
                  </w:r>
                  <w:r w:rsidR="0592E5D3" w:rsidRPr="591DAB86">
                    <w:rPr>
                      <w:lang w:val="en-GB"/>
                    </w:rPr>
                    <w:t xml:space="preserve">ow should they </w:t>
                  </w:r>
                  <w:r w:rsidR="7D63BCC2" w:rsidRPr="591DAB86">
                    <w:rPr>
                      <w:lang w:val="en-GB"/>
                    </w:rPr>
                    <w:t>respond to</w:t>
                  </w:r>
                  <w:r w:rsidR="0592E5D3" w:rsidRPr="591DAB86">
                    <w:rPr>
                      <w:lang w:val="en-GB"/>
                    </w:rPr>
                    <w:t xml:space="preserve"> allegations </w:t>
                  </w:r>
                  <w:r w:rsidR="005D5912">
                    <w:rPr>
                      <w:lang w:val="en-GB"/>
                    </w:rPr>
                    <w:t>of sexual exploitation and abuse?</w:t>
                  </w:r>
                </w:p>
              </w:tc>
            </w:tr>
          </w:tbl>
          <w:p w14:paraId="7AD21614" w14:textId="77777777" w:rsidR="0093529F" w:rsidRPr="00DE1BDF" w:rsidRDefault="0093529F" w:rsidP="00B349B8">
            <w:pPr>
              <w:rPr>
                <w:lang w:val="en-GB"/>
              </w:rPr>
            </w:pPr>
          </w:p>
          <w:p w14:paraId="7581DC2C" w14:textId="42ED06C1" w:rsidR="001E5088" w:rsidRPr="00DE1BDF" w:rsidRDefault="001E5088" w:rsidP="00B349B8">
            <w:pPr>
              <w:rPr>
                <w:lang w:val="en-GB"/>
              </w:rPr>
            </w:pPr>
          </w:p>
        </w:tc>
        <w:tc>
          <w:tcPr>
            <w:tcW w:w="1432" w:type="pct"/>
          </w:tcPr>
          <w:p w14:paraId="11E879ED" w14:textId="77777777" w:rsidR="00B0116E" w:rsidRPr="00DE1BDF" w:rsidRDefault="00B0116E" w:rsidP="00B349B8">
            <w:pPr>
              <w:pStyle w:val="Normal2"/>
              <w:rPr>
                <w:lang w:val="en-GB"/>
              </w:rPr>
            </w:pPr>
          </w:p>
        </w:tc>
        <w:tc>
          <w:tcPr>
            <w:tcW w:w="447" w:type="pct"/>
          </w:tcPr>
          <w:p w14:paraId="1E9A28FB" w14:textId="77777777" w:rsidR="00B0116E" w:rsidRPr="00DE1BDF" w:rsidRDefault="00B0116E" w:rsidP="00B349B8">
            <w:pPr>
              <w:spacing w:before="0"/>
              <w:rPr>
                <w:lang w:val="en-GB"/>
              </w:rPr>
            </w:pPr>
          </w:p>
        </w:tc>
      </w:tr>
      <w:tr w:rsidR="00657F64" w:rsidRPr="00DE1BDF" w14:paraId="4B7A8D7A" w14:textId="77777777" w:rsidTr="591DAB86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24D90557" w14:textId="4BB64E7F" w:rsidR="00657F64" w:rsidRPr="00DE1BDF" w:rsidRDefault="00A567EF" w:rsidP="00706990">
            <w:pPr>
              <w:spacing w:before="0"/>
              <w:jc w:val="center"/>
              <w:rPr>
                <w:lang w:val="en-GB"/>
              </w:rPr>
            </w:pPr>
            <w:r w:rsidRPr="00DE1BDF">
              <w:rPr>
                <w:lang w:val="en-GB"/>
              </w:rPr>
              <w:t>2.</w:t>
            </w:r>
            <w:r w:rsidR="000B4042" w:rsidRPr="00DE1BDF">
              <w:rPr>
                <w:lang w:val="en-GB"/>
              </w:rPr>
              <w:t>9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4AEAA08" w14:textId="34C4DB92" w:rsidR="00657F64" w:rsidRPr="00DE1BDF" w:rsidRDefault="00657F64" w:rsidP="00706990">
            <w:pPr>
              <w:pStyle w:val="Normal2"/>
              <w:rPr>
                <w:lang w:val="en-GB"/>
              </w:rPr>
            </w:pPr>
            <w:r w:rsidRPr="00DE1BDF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Type"/>
                <w:tag w:val="Type"/>
                <w:id w:val="-1711643630"/>
                <w:placeholder>
                  <w:docPart w:val="D7F2B624F046484E8CB8631F304C3DA5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="00AD2E8F" w:rsidRPr="00DE1BDF">
                  <w:rPr>
                    <w:lang w:val="en-GB"/>
                  </w:rPr>
                  <w:t xml:space="preserve">Statement </w:t>
                </w:r>
              </w:sdtContent>
            </w:sdt>
          </w:p>
        </w:tc>
        <w:tc>
          <w:tcPr>
            <w:tcW w:w="2274" w:type="pct"/>
            <w:shd w:val="clear" w:color="auto" w:fill="auto"/>
            <w:vAlign w:val="center"/>
          </w:tcPr>
          <w:p w14:paraId="2BBDBD10" w14:textId="6617A23F" w:rsidR="00657F64" w:rsidRPr="00807112" w:rsidRDefault="00EC5998" w:rsidP="00EC5998">
            <w:pPr>
              <w:rPr>
                <w:rFonts w:ascii="Segoe UI" w:hAnsi="Segoe UI" w:cs="Segoe UI"/>
                <w:color w:val="auto"/>
                <w:sz w:val="21"/>
                <w:szCs w:val="21"/>
                <w:lang w:val="en-CA" w:eastAsia="en-CA"/>
              </w:rPr>
            </w:pPr>
            <w:r w:rsidRPr="00EC5998">
              <w:rPr>
                <w:lang w:val="en-GB"/>
              </w:rPr>
              <w:t>The section that follows introduces keyboard navigation controls. If you do not use keyboard navigation, you can close this window and proceed to the next module.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290AE595" w14:textId="2E3C083B" w:rsidR="00657F64" w:rsidRPr="00DE1BDF" w:rsidRDefault="00657F64" w:rsidP="00657F64">
            <w:pPr>
              <w:spacing w:before="0"/>
              <w:rPr>
                <w:lang w:val="en-GB"/>
              </w:rPr>
            </w:pPr>
          </w:p>
        </w:tc>
        <w:tc>
          <w:tcPr>
            <w:tcW w:w="447" w:type="pct"/>
          </w:tcPr>
          <w:p w14:paraId="221645A5" w14:textId="77777777" w:rsidR="00657F64" w:rsidRPr="00DE1BDF" w:rsidRDefault="00657F64" w:rsidP="00657F64">
            <w:pPr>
              <w:spacing w:before="0"/>
              <w:rPr>
                <w:lang w:val="en-GB"/>
              </w:rPr>
            </w:pPr>
          </w:p>
        </w:tc>
      </w:tr>
      <w:tr w:rsidR="00EC5998" w:rsidRPr="00DE1BDF" w14:paraId="35CA806E" w14:textId="77777777" w:rsidTr="00A905F1">
        <w:trPr>
          <w:cantSplit/>
          <w:trHeight w:val="17"/>
        </w:trPr>
        <w:tc>
          <w:tcPr>
            <w:tcW w:w="285" w:type="pct"/>
            <w:shd w:val="clear" w:color="auto" w:fill="C6D9F1" w:themeFill="text2" w:themeFillTint="33"/>
            <w:vAlign w:val="center"/>
          </w:tcPr>
          <w:p w14:paraId="462B4ACF" w14:textId="3C85192A" w:rsidR="00EC5998" w:rsidRPr="00EC5998" w:rsidRDefault="00EC5998" w:rsidP="00EC5998">
            <w:pPr>
              <w:spacing w:before="0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2</w:t>
            </w:r>
          </w:p>
        </w:tc>
        <w:tc>
          <w:tcPr>
            <w:tcW w:w="562" w:type="pct"/>
            <w:shd w:val="clear" w:color="auto" w:fill="C6D9F1" w:themeFill="text2" w:themeFillTint="33"/>
            <w:vAlign w:val="center"/>
          </w:tcPr>
          <w:p w14:paraId="05E1C670" w14:textId="5AD8FE61" w:rsidR="00EC5998" w:rsidRPr="00EC5998" w:rsidRDefault="00EC5998" w:rsidP="00EC5998">
            <w:pPr>
              <w:pStyle w:val="Normal2"/>
              <w:rPr>
                <w:b/>
                <w:bCs/>
                <w:lang w:val="en-GB"/>
              </w:rPr>
            </w:pPr>
            <w:r w:rsidRPr="00EC5998">
              <w:rPr>
                <w:b/>
                <w:bCs/>
                <w:sz w:val="28"/>
                <w:szCs w:val="28"/>
                <w:lang w:val="en-GB"/>
              </w:rPr>
              <w:t>Lesson No.</w:t>
            </w:r>
          </w:p>
        </w:tc>
        <w:tc>
          <w:tcPr>
            <w:tcW w:w="2274" w:type="pct"/>
            <w:shd w:val="clear" w:color="auto" w:fill="C6D9F1" w:themeFill="text2" w:themeFillTint="33"/>
            <w:vAlign w:val="center"/>
          </w:tcPr>
          <w:p w14:paraId="418664FE" w14:textId="51A3B6B7" w:rsidR="00EC5998" w:rsidRPr="00EC5998" w:rsidRDefault="00EC5998" w:rsidP="00A905F1">
            <w:pPr>
              <w:pStyle w:val="Lessontitle"/>
              <w:rPr>
                <w:rFonts w:ascii="Calibri" w:hAnsi="Calibri" w:cs="Calibri"/>
                <w:b w:val="0"/>
                <w:bCs w:val="0"/>
                <w:lang w:val="en-CA" w:eastAsia="en-CA"/>
              </w:rPr>
            </w:pPr>
            <w:bookmarkStart w:id="13" w:name="_Toc51057191"/>
            <w:r w:rsidRPr="00A905F1">
              <w:rPr>
                <w:lang w:val="en-GB"/>
              </w:rPr>
              <w:t>Keyboard navigation</w:t>
            </w:r>
            <w:bookmarkEnd w:id="13"/>
          </w:p>
        </w:tc>
        <w:tc>
          <w:tcPr>
            <w:tcW w:w="1432" w:type="pct"/>
            <w:shd w:val="clear" w:color="auto" w:fill="C6D9F1" w:themeFill="text2" w:themeFillTint="33"/>
            <w:vAlign w:val="center"/>
          </w:tcPr>
          <w:p w14:paraId="5BDD47DA" w14:textId="10A55E67" w:rsidR="00EC5998" w:rsidRPr="00EC5998" w:rsidRDefault="00EC5998" w:rsidP="00EC5998">
            <w:pPr>
              <w:spacing w:before="0"/>
              <w:rPr>
                <w:b/>
                <w:bCs/>
                <w:lang w:val="en-GB"/>
              </w:rPr>
            </w:pPr>
            <w:r w:rsidRPr="00EC5998">
              <w:rPr>
                <w:b/>
                <w:bCs/>
                <w:lang w:val="en-GB"/>
              </w:rPr>
              <w:t>Use the Lesson Title style</w:t>
            </w:r>
            <w:r w:rsidRPr="00EC5998">
              <w:rPr>
                <w:b/>
                <w:bCs/>
                <w:sz w:val="32"/>
                <w:lang w:val="en-GB"/>
              </w:rPr>
              <w:t xml:space="preserve"> </w:t>
            </w:r>
          </w:p>
        </w:tc>
        <w:tc>
          <w:tcPr>
            <w:tcW w:w="447" w:type="pct"/>
            <w:shd w:val="clear" w:color="auto" w:fill="C6D9F1" w:themeFill="text2" w:themeFillTint="33"/>
          </w:tcPr>
          <w:p w14:paraId="531A5F65" w14:textId="332359AE" w:rsidR="00EC5998" w:rsidRPr="00EC5998" w:rsidRDefault="00EC5998" w:rsidP="00EC5998">
            <w:pPr>
              <w:spacing w:before="0"/>
              <w:rPr>
                <w:b/>
                <w:bCs/>
                <w:lang w:val="en-GB"/>
              </w:rPr>
            </w:pPr>
            <w:r w:rsidRPr="00EC5998">
              <w:rPr>
                <w:b/>
                <w:bCs/>
                <w:lang w:val="en-GB"/>
              </w:rPr>
              <w:t>6min</w:t>
            </w:r>
          </w:p>
        </w:tc>
      </w:tr>
      <w:tr w:rsidR="00EC5998" w:rsidRPr="00DE1BDF" w14:paraId="14E51851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65ECA968" w14:textId="39898AF5" w:rsidR="00EC5998" w:rsidRPr="00DE1BDF" w:rsidRDefault="00EC5998" w:rsidP="00EC5998">
            <w:pPr>
              <w:spacing w:before="0"/>
              <w:jc w:val="center"/>
              <w:rPr>
                <w:sz w:val="28"/>
                <w:szCs w:val="28"/>
                <w:lang w:val="en-GB"/>
              </w:rPr>
            </w:pPr>
            <w:r>
              <w:rPr>
                <w:rFonts w:cstheme="minorHAnsi"/>
                <w:lang w:val="en-GB"/>
              </w:rPr>
              <w:lastRenderedPageBreak/>
              <w:t>2</w:t>
            </w:r>
            <w:r w:rsidRPr="00DE1BDF">
              <w:rPr>
                <w:rFonts w:cstheme="minorHAnsi"/>
                <w:lang w:val="en-GB"/>
              </w:rPr>
              <w:t>.1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32BF956" w14:textId="182EC776" w:rsidR="00EC5998" w:rsidRPr="00DE1BDF" w:rsidRDefault="00EC5998" w:rsidP="00EC5998">
            <w:pPr>
              <w:pStyle w:val="Normal2"/>
              <w:rPr>
                <w:sz w:val="28"/>
                <w:szCs w:val="28"/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2035159298"/>
                <w:placeholder>
                  <w:docPart w:val="AF7DB493CE0E440684ED316E7F2B9617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lang w:val="en-GB"/>
                  </w:rPr>
                  <w:t>Image - Full width</w:t>
                </w:r>
              </w:sdtContent>
            </w:sdt>
            <w:r w:rsidRPr="00DE1BDF">
              <w:rPr>
                <w:lang w:val="en-GB"/>
              </w:rPr>
              <w:t xml:space="preserve"> </w:t>
            </w:r>
          </w:p>
        </w:tc>
        <w:tc>
          <w:tcPr>
            <w:tcW w:w="2274" w:type="pct"/>
            <w:shd w:val="clear" w:color="auto" w:fill="auto"/>
          </w:tcPr>
          <w:p w14:paraId="09092A11" w14:textId="485E3205" w:rsidR="00EC5998" w:rsidRPr="00DE1BDF" w:rsidRDefault="00EC5998" w:rsidP="00EC5998">
            <w:pPr>
              <w:spacing w:before="0"/>
              <w:rPr>
                <w:lang w:val="en-GB"/>
              </w:rPr>
            </w:pP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color w:val="auto"/>
                <w:lang w:val="en-GB"/>
              </w:rPr>
              <w:t></w:t>
            </w: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]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0B1CF6B" w14:textId="77777777" w:rsidR="00EC5998" w:rsidRPr="00DE1BDF" w:rsidRDefault="00EC5998" w:rsidP="00EC5998">
            <w:pPr>
              <w:pStyle w:val="Normal2"/>
              <w:rPr>
                <w:rFonts w:cstheme="minorHAnsi"/>
                <w:b/>
                <w:lang w:val="en-GB"/>
              </w:rPr>
            </w:pP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color w:val="auto"/>
                <w:lang w:val="en-GB"/>
              </w:rPr>
              <w:t></w:t>
            </w:r>
            <w:r w:rsidRPr="00DE1BDF">
              <w:rPr>
                <w:rFonts w:cstheme="minorHAnsi"/>
                <w:b/>
                <w:bCs/>
                <w:color w:val="auto"/>
                <w:lang w:val="en-GB"/>
              </w:rPr>
              <w:t>]</w:t>
            </w:r>
            <w:r w:rsidRPr="00DE1BDF">
              <w:rPr>
                <w:rFonts w:cstheme="minorHAnsi"/>
                <w:b/>
                <w:lang w:val="en-GB"/>
              </w:rPr>
              <w:t>image of hands on keyboard</w:t>
            </w:r>
          </w:p>
          <w:p w14:paraId="206F2167" w14:textId="77777777" w:rsidR="00EC5998" w:rsidRDefault="00EC5998" w:rsidP="00EC5998">
            <w:pPr>
              <w:pStyle w:val="Normal2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C67DB7" wp14:editId="30D1B7CA">
                  <wp:extent cx="2299335" cy="778420"/>
                  <wp:effectExtent l="0" t="0" r="5715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335" cy="77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1249D" w14:textId="77777777" w:rsidR="00EC5998" w:rsidRDefault="00EC5998" w:rsidP="00EC5998">
            <w:pPr>
              <w:rPr>
                <w:lang w:val="en-GB"/>
              </w:rPr>
            </w:pPr>
            <w:r>
              <w:rPr>
                <w:lang w:val="en-GB"/>
              </w:rPr>
              <w:t>Alt text: Hands typing on keyboard</w:t>
            </w:r>
          </w:p>
          <w:p w14:paraId="3F9F8F24" w14:textId="77777777" w:rsidR="00EC5998" w:rsidRPr="00DE1BDF" w:rsidRDefault="00EC5998" w:rsidP="00EC5998">
            <w:pPr>
              <w:spacing w:before="0"/>
              <w:rPr>
                <w:lang w:val="en-GB"/>
              </w:rPr>
            </w:pPr>
          </w:p>
        </w:tc>
        <w:tc>
          <w:tcPr>
            <w:tcW w:w="447" w:type="pct"/>
          </w:tcPr>
          <w:p w14:paraId="67431E0F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446210A6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171B391E" w14:textId="06B58B67" w:rsidR="00EC5998" w:rsidRPr="00DE1BDF" w:rsidRDefault="00EC5998" w:rsidP="00EC5998">
            <w:pPr>
              <w:spacing w:before="0"/>
              <w:jc w:val="center"/>
              <w:rPr>
                <w:rFonts w:cstheme="minorHAnsi"/>
                <w:lang w:val="en-GB"/>
              </w:rPr>
            </w:pPr>
            <w:r>
              <w:rPr>
                <w:lang w:val="en-GB"/>
              </w:rPr>
              <w:t>2</w:t>
            </w:r>
            <w:r w:rsidRPr="00DE1BDF">
              <w:rPr>
                <w:lang w:val="en-GB"/>
              </w:rPr>
              <w:t>.2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A6AE02F" w14:textId="195991CC" w:rsidR="00EC5998" w:rsidRPr="00DE1BDF" w:rsidRDefault="00EC5998" w:rsidP="00EC5998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1207561409"/>
                <w:placeholder>
                  <w:docPart w:val="4322D10C62364930BA7F5EF97D79225D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lang w:val="en-GB"/>
                  </w:rPr>
                  <w:t>Text - Paragraph</w:t>
                </w:r>
              </w:sdtContent>
            </w:sdt>
          </w:p>
        </w:tc>
        <w:tc>
          <w:tcPr>
            <w:tcW w:w="2274" w:type="pct"/>
            <w:shd w:val="clear" w:color="auto" w:fill="auto"/>
            <w:vAlign w:val="center"/>
          </w:tcPr>
          <w:p w14:paraId="33E5A3AA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>You can navigate this course by mouse</w:t>
            </w:r>
            <w:r>
              <w:rPr>
                <w:lang w:val="en-GB"/>
              </w:rPr>
              <w:t>, by</w:t>
            </w:r>
            <w:r w:rsidRPr="00DE1BDF">
              <w:rPr>
                <w:lang w:val="en-GB"/>
              </w:rPr>
              <w:t xml:space="preserve"> keyboard</w:t>
            </w:r>
            <w:r>
              <w:rPr>
                <w:lang w:val="en-GB"/>
              </w:rPr>
              <w:t xml:space="preserve"> or by touchscreen</w:t>
            </w:r>
            <w:r w:rsidRPr="00DE1BDF">
              <w:rPr>
                <w:lang w:val="en-GB"/>
              </w:rPr>
              <w:t>.</w:t>
            </w:r>
          </w:p>
          <w:p w14:paraId="0BC4710D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>Following is a list of instructions on how to navigate by keyboard.</w:t>
            </w:r>
          </w:p>
          <w:p w14:paraId="0A31AD5C" w14:textId="77777777" w:rsidR="00EC5998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>If you will be using a mouse</w:t>
            </w:r>
            <w:r>
              <w:rPr>
                <w:lang w:val="en-GB"/>
              </w:rPr>
              <w:t xml:space="preserve"> or touchscreen</w:t>
            </w:r>
            <w:r w:rsidRPr="00DE1BDF">
              <w:rPr>
                <w:lang w:val="en-GB"/>
              </w:rPr>
              <w:t xml:space="preserve">, you can skip the keyboard navigation lesson and proceed to the </w:t>
            </w:r>
            <w:r>
              <w:rPr>
                <w:lang w:val="en-GB"/>
              </w:rPr>
              <w:t>next lesson:</w:t>
            </w:r>
            <w:r w:rsidRPr="000D4ECA">
              <w:rPr>
                <w:lang w:val="en-GB"/>
              </w:rPr>
              <w:t xml:space="preserve"> </w:t>
            </w:r>
            <w:r w:rsidRPr="00796794">
              <w:rPr>
                <w:rFonts w:eastAsia="Arial" w:cstheme="minorHAnsi"/>
                <w:b/>
                <w:noProof/>
                <w:color w:val="auto"/>
                <w:lang w:val="en-GB"/>
              </w:rPr>
              <w:t>Prevention of sexual exploitation and abuse</w:t>
            </w:r>
            <w:r w:rsidRPr="00796794">
              <w:rPr>
                <w:b/>
                <w:lang w:val="en-GB"/>
              </w:rPr>
              <w:t xml:space="preserve"> (PSEA)</w:t>
            </w:r>
            <w:r w:rsidRPr="000D4ECA">
              <w:rPr>
                <w:lang w:val="en-GB"/>
              </w:rPr>
              <w:t>.</w:t>
            </w:r>
          </w:p>
          <w:p w14:paraId="41272BF6" w14:textId="2ED4474A" w:rsidR="00EC5998" w:rsidRPr="00DE1BDF" w:rsidRDefault="00EC5998" w:rsidP="00EC5998">
            <w:pPr>
              <w:spacing w:before="0"/>
              <w:rPr>
                <w:rFonts w:cstheme="minorHAnsi"/>
                <w:b/>
                <w:bCs/>
                <w:color w:val="auto"/>
                <w:lang w:val="en-GB"/>
              </w:rPr>
            </w:pPr>
            <w:r>
              <w:rPr>
                <w:lang w:val="en-GB"/>
              </w:rPr>
              <w:t>You can u</w:t>
            </w:r>
            <w:r w:rsidRPr="00854E5F">
              <w:rPr>
                <w:lang w:val="en-GB"/>
              </w:rPr>
              <w:t>se the menu to access the next lesson</w:t>
            </w:r>
            <w:r>
              <w:rPr>
                <w:lang w:val="en-GB"/>
              </w:rPr>
              <w:t>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6CE61BF" w14:textId="77777777" w:rsidR="00EC5998" w:rsidRPr="00DE1BDF" w:rsidRDefault="00EC5998" w:rsidP="00EC5998">
            <w:pPr>
              <w:pStyle w:val="Normal2"/>
              <w:rPr>
                <w:rFonts w:cstheme="minorHAnsi"/>
                <w:b/>
                <w:bCs/>
                <w:color w:val="auto"/>
                <w:lang w:val="en-GB"/>
              </w:rPr>
            </w:pPr>
          </w:p>
        </w:tc>
        <w:tc>
          <w:tcPr>
            <w:tcW w:w="447" w:type="pct"/>
          </w:tcPr>
          <w:p w14:paraId="0688AD03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2D62EBA6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5A50577A" w14:textId="212130F0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.3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738CB78" w14:textId="10D72EC1" w:rsidR="00EC5998" w:rsidRPr="00DE1BDF" w:rsidRDefault="00EC5998" w:rsidP="00EC5998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-1787656597"/>
                <w:placeholder>
                  <w:docPart w:val="C5BA07AED87C43AF8102B0F07D9800D5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lang w:val="en-GB"/>
                  </w:rPr>
                  <w:t>Text - Paragraph with Heading</w:t>
                </w:r>
              </w:sdtContent>
            </w:sdt>
          </w:p>
        </w:tc>
        <w:tc>
          <w:tcPr>
            <w:tcW w:w="2274" w:type="pct"/>
            <w:shd w:val="clear" w:color="auto" w:fill="auto"/>
            <w:vAlign w:val="center"/>
          </w:tcPr>
          <w:p w14:paraId="0C0F3872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Basics</w:t>
            </w:r>
          </w:p>
          <w:p w14:paraId="3EF52370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 xml:space="preserve">If you are using the keyboard to navigate through the course, you will be using the following keys to execute these basic </w:t>
            </w:r>
            <w:r>
              <w:rPr>
                <w:lang w:val="en-GB"/>
              </w:rPr>
              <w:t>actions</w:t>
            </w:r>
            <w:r w:rsidRPr="00DE1BDF">
              <w:rPr>
                <w:lang w:val="en-GB"/>
              </w:rPr>
              <w:t xml:space="preserve">. </w:t>
            </w:r>
          </w:p>
          <w:tbl>
            <w:tblPr>
              <w:tblStyle w:val="GridTable1Light-Accen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5"/>
              <w:gridCol w:w="4202"/>
            </w:tblGrid>
            <w:tr w:rsidR="00EC5998" w:rsidRPr="00DE1BDF" w14:paraId="4EB7A6F2" w14:textId="77777777" w:rsidTr="00EC599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5D5D581A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Key</w:t>
                  </w:r>
                </w:p>
              </w:tc>
              <w:tc>
                <w:tcPr>
                  <w:tcW w:w="4202" w:type="dxa"/>
                </w:tcPr>
                <w:p w14:paraId="6109C42C" w14:textId="77777777" w:rsidR="00EC5998" w:rsidRPr="00DE1BDF" w:rsidRDefault="00EC5998" w:rsidP="00EC599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Action</w:t>
                  </w:r>
                </w:p>
              </w:tc>
            </w:tr>
            <w:tr w:rsidR="00EC5998" w:rsidRPr="00DE1BDF" w14:paraId="1BB203C4" w14:textId="77777777" w:rsidTr="00EC59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768C7F62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Tab</w:t>
                  </w:r>
                </w:p>
              </w:tc>
              <w:tc>
                <w:tcPr>
                  <w:tcW w:w="4202" w:type="dxa"/>
                </w:tcPr>
                <w:p w14:paraId="06FFBAE8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Move from one object to the next</w:t>
                  </w:r>
                </w:p>
              </w:tc>
            </w:tr>
            <w:tr w:rsidR="00EC5998" w:rsidRPr="00DE1BDF" w14:paraId="1353EC2C" w14:textId="77777777" w:rsidTr="00EC59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1747337F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proofErr w:type="spellStart"/>
                  <w:r w:rsidRPr="00DE1BDF">
                    <w:rPr>
                      <w:lang w:val="en-GB"/>
                    </w:rPr>
                    <w:t>Shift+Tab</w:t>
                  </w:r>
                  <w:proofErr w:type="spellEnd"/>
                </w:p>
              </w:tc>
              <w:tc>
                <w:tcPr>
                  <w:tcW w:w="4202" w:type="dxa"/>
                </w:tcPr>
                <w:p w14:paraId="218F58F1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Move in reverse from one item to the next</w:t>
                  </w:r>
                </w:p>
              </w:tc>
            </w:tr>
            <w:tr w:rsidR="00EC5998" w:rsidRPr="00DE1BDF" w14:paraId="3B718FD6" w14:textId="77777777" w:rsidTr="00EC59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15980690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Arrow keys</w:t>
                  </w:r>
                </w:p>
              </w:tc>
              <w:tc>
                <w:tcPr>
                  <w:tcW w:w="4202" w:type="dxa"/>
                </w:tcPr>
                <w:p w14:paraId="04408D18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Scroll through text, navigate between lessons, questions and activities</w:t>
                  </w:r>
                </w:p>
              </w:tc>
            </w:tr>
            <w:tr w:rsidR="00EC5998" w:rsidRPr="00DE1BDF" w14:paraId="25FA1903" w14:textId="77777777" w:rsidTr="00EC59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0EA7CE7A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Enter/Spacebar</w:t>
                  </w:r>
                </w:p>
              </w:tc>
              <w:tc>
                <w:tcPr>
                  <w:tcW w:w="4202" w:type="dxa"/>
                </w:tcPr>
                <w:p w14:paraId="56A8C79B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These keys are similar to a mouse click. Use them to activate a selected item on the screen.</w:t>
                  </w:r>
                </w:p>
                <w:p w14:paraId="23FE625F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 xml:space="preserve">Use </w:t>
                  </w:r>
                  <w:r w:rsidRPr="00DE1BDF">
                    <w:rPr>
                      <w:b/>
                      <w:bCs/>
                      <w:lang w:val="en-GB"/>
                    </w:rPr>
                    <w:t>Enter</w:t>
                  </w:r>
                  <w:r w:rsidRPr="00DE1BDF">
                    <w:rPr>
                      <w:lang w:val="en-GB"/>
                    </w:rPr>
                    <w:t xml:space="preserve"> to activate a button or link. Web links will open in a new browser tab. Attachments will download onto your computer.</w:t>
                  </w:r>
                </w:p>
                <w:p w14:paraId="7110A0EA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 xml:space="preserve">Use the </w:t>
                  </w:r>
                  <w:r w:rsidRPr="00DE1BDF">
                    <w:rPr>
                      <w:b/>
                      <w:bCs/>
                      <w:lang w:val="en-GB"/>
                    </w:rPr>
                    <w:t>space</w:t>
                  </w:r>
                  <w:r>
                    <w:rPr>
                      <w:b/>
                      <w:bCs/>
                      <w:lang w:val="en-GB"/>
                    </w:rPr>
                    <w:t xml:space="preserve"> b</w:t>
                  </w:r>
                  <w:r w:rsidRPr="00DE1BDF">
                    <w:rPr>
                      <w:b/>
                      <w:bCs/>
                      <w:lang w:val="en-GB"/>
                    </w:rPr>
                    <w:t>ar</w:t>
                  </w:r>
                  <w:r w:rsidRPr="00DE1BDF">
                    <w:rPr>
                      <w:lang w:val="en-GB"/>
                    </w:rPr>
                    <w:t xml:space="preserve"> to check off a choice in a quiz question.</w:t>
                  </w:r>
                </w:p>
              </w:tc>
            </w:tr>
            <w:tr w:rsidR="00EC5998" w:rsidRPr="00DE1BDF" w14:paraId="78BB3028" w14:textId="77777777" w:rsidTr="00EC599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65" w:type="dxa"/>
                </w:tcPr>
                <w:p w14:paraId="069E4011" w14:textId="77777777" w:rsidR="00EC5998" w:rsidRPr="00DE1BDF" w:rsidRDefault="00EC5998" w:rsidP="00EC5998">
                  <w:pPr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Esc</w:t>
                  </w:r>
                </w:p>
              </w:tc>
              <w:tc>
                <w:tcPr>
                  <w:tcW w:w="4202" w:type="dxa"/>
                </w:tcPr>
                <w:p w14:paraId="000C7398" w14:textId="77777777" w:rsidR="00EC5998" w:rsidRPr="00DE1BDF" w:rsidRDefault="00EC5998" w:rsidP="00EC599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 w:rsidRPr="00DE1BDF">
                    <w:rPr>
                      <w:lang w:val="en-GB"/>
                    </w:rPr>
                    <w:t>Exit zoomed images and close markers in an image exploration activity</w:t>
                  </w:r>
                </w:p>
              </w:tc>
            </w:tr>
          </w:tbl>
          <w:p w14:paraId="38E2A6DE" w14:textId="77777777" w:rsidR="00EC5998" w:rsidRPr="00DE1BDF" w:rsidRDefault="00EC5998" w:rsidP="00EC5998">
            <w:pPr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6A28582E" w14:textId="77777777" w:rsidR="00EC5998" w:rsidRPr="00DE1BDF" w:rsidRDefault="00EC5998" w:rsidP="00EC5998">
            <w:pPr>
              <w:pStyle w:val="Normal2"/>
              <w:rPr>
                <w:rFonts w:cstheme="minorHAnsi"/>
                <w:b/>
                <w:bCs/>
                <w:color w:val="auto"/>
                <w:lang w:val="en-GB"/>
              </w:rPr>
            </w:pPr>
          </w:p>
        </w:tc>
        <w:tc>
          <w:tcPr>
            <w:tcW w:w="447" w:type="pct"/>
          </w:tcPr>
          <w:p w14:paraId="28CBCC22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65038E5F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579D1A53" w14:textId="098BB20D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.4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107CF8C" w14:textId="5D70AC5D" w:rsidR="00EC5998" w:rsidRPr="00DE1BDF" w:rsidRDefault="00EC5998" w:rsidP="00EC5998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411430234"/>
                <w:placeholder>
                  <w:docPart w:val="7950948CF6EC45C6B0066447C4C48F92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lang w:val="en-GB"/>
                  </w:rPr>
                  <w:t>Text - Paragraph with Heading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714FCCF2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Navigating lessons</w:t>
            </w:r>
          </w:p>
          <w:p w14:paraId="1D765A20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 xml:space="preserve">Each module is divided into lessons. You can use </w:t>
            </w:r>
            <w:r w:rsidRPr="00DE1BDF">
              <w:rPr>
                <w:b/>
                <w:bCs/>
                <w:lang w:val="en-GB"/>
              </w:rPr>
              <w:t>Tab</w:t>
            </w:r>
            <w:r w:rsidRPr="00DE1BDF">
              <w:rPr>
                <w:lang w:val="en-GB"/>
              </w:rPr>
              <w:t xml:space="preserve"> and </w:t>
            </w:r>
            <w:proofErr w:type="spellStart"/>
            <w:r w:rsidRPr="00DE1BDF">
              <w:rPr>
                <w:b/>
                <w:bCs/>
                <w:lang w:val="en-GB"/>
              </w:rPr>
              <w:t>Shift+Tab</w:t>
            </w:r>
            <w:proofErr w:type="spellEnd"/>
            <w:r w:rsidRPr="00DE1BDF">
              <w:rPr>
                <w:lang w:val="en-GB"/>
              </w:rPr>
              <w:t xml:space="preserve"> to move back and forth between lessons.</w:t>
            </w:r>
          </w:p>
          <w:p w14:paraId="606C3AFD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 xml:space="preserve">Jumping to the </w:t>
            </w:r>
            <w:r w:rsidRPr="00DE1BDF">
              <w:rPr>
                <w:i/>
                <w:iCs/>
                <w:lang w:val="en-GB"/>
              </w:rPr>
              <w:t>next</w:t>
            </w:r>
            <w:r w:rsidRPr="00DE1BDF">
              <w:rPr>
                <w:lang w:val="en-GB"/>
              </w:rPr>
              <w:t xml:space="preserve"> lesson in the module:</w:t>
            </w:r>
          </w:p>
          <w:p w14:paraId="331FF30C" w14:textId="77777777" w:rsidR="00EC5998" w:rsidRPr="00DE1BDF" w:rsidRDefault="00EC5998" w:rsidP="00EC5998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Use the </w:t>
            </w:r>
            <w:r w:rsidRPr="00DE1BDF">
              <w:rPr>
                <w:b/>
                <w:bCs/>
                <w:lang w:val="en-GB"/>
              </w:rPr>
              <w:t>Tab</w:t>
            </w:r>
            <w:r w:rsidRPr="00DE1BDF">
              <w:rPr>
                <w:lang w:val="en-GB"/>
              </w:rPr>
              <w:t xml:space="preserve"> key until the footer for the next lesson is selected.</w:t>
            </w:r>
          </w:p>
          <w:p w14:paraId="6BBBE5DA" w14:textId="77777777" w:rsidR="00EC5998" w:rsidRPr="00DE1BDF" w:rsidRDefault="00EC5998" w:rsidP="00EC5998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Press </w:t>
            </w:r>
            <w:r w:rsidRPr="00DE1BDF">
              <w:rPr>
                <w:b/>
                <w:bCs/>
                <w:lang w:val="en-GB"/>
              </w:rPr>
              <w:t>Enter</w:t>
            </w:r>
            <w:r w:rsidRPr="00DE1BDF">
              <w:rPr>
                <w:lang w:val="en-GB"/>
              </w:rPr>
              <w:t>.</w:t>
            </w:r>
          </w:p>
          <w:p w14:paraId="226DDBE0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 xml:space="preserve">Jumping to the </w:t>
            </w:r>
            <w:r w:rsidRPr="00DE1BDF">
              <w:rPr>
                <w:i/>
                <w:iCs/>
                <w:lang w:val="en-GB"/>
              </w:rPr>
              <w:t>previous</w:t>
            </w:r>
            <w:r w:rsidRPr="00DE1BDF">
              <w:rPr>
                <w:lang w:val="en-GB"/>
              </w:rPr>
              <w:t xml:space="preserve"> lesson in the course:</w:t>
            </w:r>
          </w:p>
          <w:p w14:paraId="6B98E7A1" w14:textId="77777777" w:rsidR="00EC5998" w:rsidRPr="00DE1BDF" w:rsidRDefault="00EC5998" w:rsidP="00EC5998">
            <w:pPr>
              <w:pStyle w:val="ListParagraph"/>
              <w:numPr>
                <w:ilvl w:val="0"/>
                <w:numId w:val="7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Use </w:t>
            </w:r>
            <w:proofErr w:type="spellStart"/>
            <w:r w:rsidRPr="00DE1BDF">
              <w:rPr>
                <w:b/>
                <w:bCs/>
                <w:lang w:val="en-GB"/>
              </w:rPr>
              <w:t>Shift+Tab</w:t>
            </w:r>
            <w:proofErr w:type="spellEnd"/>
            <w:r w:rsidRPr="00DE1BDF">
              <w:rPr>
                <w:lang w:val="en-GB"/>
              </w:rPr>
              <w:t xml:space="preserve"> until the header for the previous lesson is selected.</w:t>
            </w:r>
          </w:p>
          <w:p w14:paraId="63B20F30" w14:textId="63FB01B9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Press Enter.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0FDA2C4" w14:textId="77777777" w:rsidR="00EC5998" w:rsidRPr="00DE1BDF" w:rsidRDefault="00EC5998" w:rsidP="00EC5998">
            <w:pPr>
              <w:pStyle w:val="Normal2"/>
              <w:rPr>
                <w:rFonts w:cstheme="minorHAnsi"/>
                <w:b/>
                <w:bCs/>
                <w:color w:val="auto"/>
                <w:lang w:val="en-GB"/>
              </w:rPr>
            </w:pPr>
          </w:p>
        </w:tc>
        <w:tc>
          <w:tcPr>
            <w:tcW w:w="447" w:type="pct"/>
          </w:tcPr>
          <w:p w14:paraId="5D5A1C7B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23C2E089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26D0BB97" w14:textId="0E3722C4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DE1BDF">
              <w:rPr>
                <w:lang w:val="en-GB"/>
              </w:rPr>
              <w:t>.5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744D37" w14:textId="77777777" w:rsidR="00EC5998" w:rsidRPr="00DE1BDF" w:rsidRDefault="00EC5998" w:rsidP="00EC5998">
            <w:pPr>
              <w:pStyle w:val="Normal2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133302293"/>
                <w:placeholder>
                  <w:docPart w:val="926E612D0E994AC2BF42CD0563B50585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lang w:val="en-GB"/>
                  </w:rPr>
                  <w:t>Text - Paragraph with Heading</w:t>
                </w:r>
              </w:sdtContent>
            </w:sdt>
          </w:p>
          <w:p w14:paraId="37C32F9E" w14:textId="77777777" w:rsidR="00EC5998" w:rsidRPr="00DE1BDF" w:rsidRDefault="00EC5998" w:rsidP="00EC5998">
            <w:pPr>
              <w:pStyle w:val="Normal2"/>
              <w:rPr>
                <w:lang w:val="en-GB"/>
              </w:rPr>
            </w:pPr>
          </w:p>
          <w:p w14:paraId="30B953AB" w14:textId="77777777" w:rsidR="00EC5998" w:rsidRPr="00DE1BDF" w:rsidRDefault="00EC5998" w:rsidP="00EC5998">
            <w:pPr>
              <w:pStyle w:val="Normal2"/>
              <w:rPr>
                <w:lang w:val="en-GB"/>
              </w:rPr>
            </w:pPr>
          </w:p>
        </w:tc>
        <w:tc>
          <w:tcPr>
            <w:tcW w:w="2274" w:type="pct"/>
            <w:shd w:val="clear" w:color="auto" w:fill="auto"/>
          </w:tcPr>
          <w:p w14:paraId="5BC1520C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Images</w:t>
            </w:r>
          </w:p>
          <w:p w14:paraId="227587CE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>To zoom into and out of an image:</w:t>
            </w:r>
          </w:p>
          <w:p w14:paraId="11E79D77" w14:textId="77777777" w:rsidR="00EC5998" w:rsidRPr="00DE1BDF" w:rsidRDefault="00EC5998" w:rsidP="00EC5998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Use </w:t>
            </w:r>
            <w:r w:rsidRPr="00DE1BDF">
              <w:rPr>
                <w:b/>
                <w:bCs/>
                <w:lang w:val="en-GB"/>
              </w:rPr>
              <w:t>Tab</w:t>
            </w:r>
            <w:r w:rsidRPr="00DE1BDF">
              <w:rPr>
                <w:lang w:val="en-GB"/>
              </w:rPr>
              <w:t xml:space="preserve"> or </w:t>
            </w:r>
            <w:proofErr w:type="spellStart"/>
            <w:r w:rsidRPr="00DE1BDF">
              <w:rPr>
                <w:b/>
                <w:bCs/>
                <w:lang w:val="en-GB"/>
              </w:rPr>
              <w:t>Shift+Tab</w:t>
            </w:r>
            <w:proofErr w:type="spellEnd"/>
            <w:r w:rsidRPr="00DE1BDF">
              <w:rPr>
                <w:lang w:val="en-GB"/>
              </w:rPr>
              <w:t xml:space="preserve"> to choose the image.</w:t>
            </w:r>
          </w:p>
          <w:p w14:paraId="7D909779" w14:textId="77777777" w:rsidR="00EC5998" w:rsidRPr="00DE1BDF" w:rsidRDefault="00EC5998" w:rsidP="00EC5998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Press </w:t>
            </w:r>
            <w:r w:rsidRPr="00DE1BDF">
              <w:rPr>
                <w:b/>
                <w:bCs/>
                <w:lang w:val="en-GB"/>
              </w:rPr>
              <w:t>Enter</w:t>
            </w:r>
            <w:r w:rsidRPr="00DE1BDF">
              <w:rPr>
                <w:lang w:val="en-GB"/>
              </w:rPr>
              <w:t xml:space="preserve"> or </w:t>
            </w:r>
            <w:r>
              <w:rPr>
                <w:lang w:val="en-GB"/>
              </w:rPr>
              <w:t xml:space="preserve">the </w:t>
            </w:r>
            <w:r w:rsidRPr="00BE7894">
              <w:rPr>
                <w:b/>
                <w:bCs/>
                <w:lang w:val="en-GB"/>
              </w:rPr>
              <w:t>space</w:t>
            </w:r>
            <w:r>
              <w:rPr>
                <w:b/>
                <w:bCs/>
                <w:lang w:val="en-GB"/>
              </w:rPr>
              <w:t xml:space="preserve"> b</w:t>
            </w:r>
            <w:r w:rsidRPr="00BE7894">
              <w:rPr>
                <w:b/>
                <w:bCs/>
                <w:lang w:val="en-GB"/>
              </w:rPr>
              <w:t>ar</w:t>
            </w:r>
            <w:r w:rsidRPr="00DE1BDF">
              <w:rPr>
                <w:lang w:val="en-GB"/>
              </w:rPr>
              <w:t xml:space="preserve"> to zoom in.</w:t>
            </w:r>
          </w:p>
          <w:p w14:paraId="2F0FF478" w14:textId="77777777" w:rsidR="00EC5998" w:rsidRPr="00DE1BDF" w:rsidRDefault="00EC5998" w:rsidP="00EC5998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DE1BDF">
              <w:rPr>
                <w:lang w:val="en-GB"/>
              </w:rPr>
              <w:t xml:space="preserve">Press </w:t>
            </w:r>
            <w:r w:rsidRPr="00DE1BDF">
              <w:rPr>
                <w:b/>
                <w:bCs/>
                <w:lang w:val="en-GB"/>
              </w:rPr>
              <w:t>Esc</w:t>
            </w:r>
            <w:r w:rsidRPr="00DE1BDF">
              <w:rPr>
                <w:lang w:val="en-GB"/>
              </w:rPr>
              <w:t xml:space="preserve">, </w:t>
            </w:r>
            <w:r w:rsidRPr="00DE1BDF">
              <w:rPr>
                <w:b/>
                <w:bCs/>
                <w:lang w:val="en-GB"/>
              </w:rPr>
              <w:t>Enter</w:t>
            </w:r>
            <w:r w:rsidRPr="00DE1BDF">
              <w:rPr>
                <w:lang w:val="en-GB"/>
              </w:rPr>
              <w:t xml:space="preserve"> or</w:t>
            </w:r>
            <w:r>
              <w:rPr>
                <w:lang w:val="en-GB"/>
              </w:rPr>
              <w:t xml:space="preserve"> the</w:t>
            </w:r>
            <w:r w:rsidRPr="00DE1BDF">
              <w:rPr>
                <w:lang w:val="en-GB"/>
              </w:rPr>
              <w:t xml:space="preserve"> </w:t>
            </w:r>
            <w:r w:rsidRPr="00DE1BDF">
              <w:rPr>
                <w:b/>
                <w:bCs/>
                <w:lang w:val="en-GB"/>
              </w:rPr>
              <w:t>space</w:t>
            </w:r>
            <w:r>
              <w:rPr>
                <w:b/>
                <w:bCs/>
                <w:lang w:val="en-GB"/>
              </w:rPr>
              <w:t xml:space="preserve"> b</w:t>
            </w:r>
            <w:r w:rsidRPr="00DE1BDF">
              <w:rPr>
                <w:b/>
                <w:bCs/>
                <w:lang w:val="en-GB"/>
              </w:rPr>
              <w:t>ar</w:t>
            </w:r>
            <w:r w:rsidRPr="00DE1BDF">
              <w:rPr>
                <w:lang w:val="en-GB"/>
              </w:rPr>
              <w:t xml:space="preserve"> to zoom out.</w:t>
            </w:r>
          </w:p>
          <w:p w14:paraId="12226EA5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image:</w:t>
            </w:r>
          </w:p>
          <w:p w14:paraId="4DFB7B9E" w14:textId="77777777" w:rsidR="00EC5998" w:rsidRDefault="00EC5998" w:rsidP="00EC5998">
            <w:pPr>
              <w:rPr>
                <w:rFonts w:eastAsia="Arial"/>
                <w:b/>
                <w:bCs/>
                <w:noProof/>
                <w:lang w:val="en-GB"/>
              </w:rPr>
            </w:pPr>
            <w:r w:rsidRPr="591DAB86">
              <w:rPr>
                <w:rFonts w:eastAsia="Arial"/>
                <w:b/>
                <w:bCs/>
                <w:noProof/>
                <w:lang w:val="en-GB"/>
              </w:rPr>
              <w:t>[</w:t>
            </w:r>
            <w:r w:rsidRPr="591DAB86">
              <w:rPr>
                <w:rFonts w:ascii="Wingdings 2" w:eastAsia="Wingdings 2" w:hAnsi="Wingdings 2" w:cs="Wingdings 2"/>
                <w:b/>
                <w:bCs/>
                <w:noProof/>
                <w:lang w:val="en-GB"/>
              </w:rPr>
              <w:t></w:t>
            </w:r>
            <w:r w:rsidRPr="591DAB86">
              <w:rPr>
                <w:rFonts w:eastAsia="Arial"/>
                <w:b/>
                <w:bCs/>
                <w:noProof/>
                <w:lang w:val="en-GB"/>
              </w:rPr>
              <w:t>]</w:t>
            </w:r>
          </w:p>
          <w:p w14:paraId="43C247C5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>
              <w:rPr>
                <w:rFonts w:eastAsia="Arial"/>
                <w:b/>
                <w:bCs/>
                <w:noProof/>
                <w:lang w:val="en-GB"/>
              </w:rPr>
              <w:t xml:space="preserve"> </w:t>
            </w:r>
          </w:p>
          <w:p w14:paraId="0F483593" w14:textId="77777777" w:rsidR="00EC5998" w:rsidRDefault="00EC5998" w:rsidP="00EC5998">
            <w:pPr>
              <w:rPr>
                <w:rFonts w:eastAsia="Arial" w:cstheme="minorBidi"/>
                <w:b/>
                <w:bCs/>
                <w:noProof/>
                <w:color w:val="auto"/>
                <w:lang w:val="en-GB"/>
              </w:rPr>
            </w:pPr>
            <w:r w:rsidRPr="51D40A34">
              <w:rPr>
                <w:rFonts w:eastAsia="Arial" w:cstheme="minorBidi"/>
                <w:b/>
                <w:bCs/>
                <w:noProof/>
                <w:color w:val="auto"/>
                <w:lang w:val="en-GB"/>
              </w:rPr>
              <w:t xml:space="preserve"> </w:t>
            </w:r>
          </w:p>
          <w:p w14:paraId="603BF62F" w14:textId="77777777" w:rsidR="00EC5998" w:rsidRDefault="00EC5998" w:rsidP="00EC5998">
            <w:pPr>
              <w:rPr>
                <w:rFonts w:eastAsia="Arial"/>
                <w:b/>
                <w:bCs/>
                <w:noProof/>
                <w:lang w:val="en-GB"/>
              </w:rPr>
            </w:pPr>
          </w:p>
          <w:p w14:paraId="7760423C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</w:p>
          <w:p w14:paraId="50CB895B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42D9FDD8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  <w:t>]African woman from the back, holding phone to ear, wearing colourful African clothing</w:t>
            </w:r>
          </w:p>
          <w:p w14:paraId="3FEC1FA9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 w:rsidRPr="00DE1BDF">
              <w:rPr>
                <w:noProof/>
                <w:lang w:val="en-GB"/>
              </w:rPr>
              <w:drawing>
                <wp:inline distT="0" distB="0" distL="0" distR="0" wp14:anchorId="790FC713" wp14:editId="6D550F46">
                  <wp:extent cx="1416050" cy="949529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tay connected in home isolation - Royalty-free COVID-19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949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876837" w14:textId="77777777" w:rsidR="00EC5998" w:rsidRPr="005C6684" w:rsidRDefault="00EC5998" w:rsidP="00EC5998">
            <w:pPr>
              <w:rPr>
                <w:rFonts w:ascii="Open Sans" w:hAnsi="Open Sans" w:cs="Open Sans"/>
                <w:color w:val="auto"/>
                <w:shd w:val="clear" w:color="auto" w:fill="FFFFFF"/>
                <w:lang w:val="en-GB"/>
              </w:rPr>
            </w:pPr>
            <w:r w:rsidRPr="51D40A34">
              <w:rPr>
                <w:rFonts w:eastAsia="Arial" w:cstheme="minorBidi"/>
                <w:b/>
                <w:bCs/>
                <w:noProof/>
                <w:color w:val="auto"/>
                <w:lang w:val="en-GB"/>
              </w:rPr>
              <w:t xml:space="preserve"> </w:t>
            </w:r>
          </w:p>
          <w:p w14:paraId="45B5ED4E" w14:textId="77777777" w:rsidR="00EC5998" w:rsidRPr="003F163E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lang w:val="en-GB"/>
              </w:rPr>
            </w:pPr>
            <w:r>
              <w:rPr>
                <w:lang w:val="en-GB"/>
              </w:rPr>
              <w:t>Alt text: Woman talking on phone</w:t>
            </w:r>
          </w:p>
          <w:p w14:paraId="2B6157C7" w14:textId="6F5DB5AE" w:rsidR="00EC5998" w:rsidRPr="00DE1BDF" w:rsidRDefault="00EC5998" w:rsidP="00EC5998">
            <w:pPr>
              <w:pStyle w:val="Normal2"/>
              <w:rPr>
                <w:rFonts w:cstheme="minorHAnsi"/>
                <w:b/>
                <w:bCs/>
                <w:color w:val="auto"/>
                <w:lang w:val="en-GB"/>
              </w:rPr>
            </w:pPr>
            <w:r>
              <w:rPr>
                <w:rFonts w:eastAsia="Arial"/>
                <w:b/>
                <w:noProof/>
                <w:lang w:val="en-GB"/>
              </w:rPr>
              <w:t xml:space="preserve"> </w:t>
            </w:r>
          </w:p>
        </w:tc>
        <w:tc>
          <w:tcPr>
            <w:tcW w:w="447" w:type="pct"/>
          </w:tcPr>
          <w:p w14:paraId="50714076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02CA7CA6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764B3E7E" w14:textId="76AF7C27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.6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D0B1A43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1273057635"/>
                <w:placeholder>
                  <w:docPart w:val="6A1206F55C504BA39FBDE5131AF5F016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6DFB62D7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3FA96A4D" w14:textId="600BBE86" w:rsidR="00EC5998" w:rsidRPr="00DE1BDF" w:rsidRDefault="00EC5998" w:rsidP="00EC5998">
            <w:pPr>
              <w:pStyle w:val="Normal2"/>
              <w:rPr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-2003036586"/>
                <w:placeholder>
                  <w:docPart w:val="8C503B478B054B7CA9B9FB8532B7A1A4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Interactive - Accordion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1C4AA305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Accordions</w:t>
            </w:r>
          </w:p>
          <w:p w14:paraId="765CAD5C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When you encounter an accordion activity, such as the one below, use the following keys to access the information.</w:t>
            </w:r>
          </w:p>
          <w:p w14:paraId="5C73AB9D" w14:textId="77777777" w:rsidR="00EC5998" w:rsidRPr="00DE1BDF" w:rsidRDefault="00EC5998" w:rsidP="00EC5998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 xml:space="preserve">Press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Tab</w:t>
            </w:r>
            <w:r w:rsidRPr="00DE1BDF">
              <w:rPr>
                <w:rFonts w:eastAsia="Arial"/>
                <w:noProof/>
                <w:lang w:val="en-GB"/>
              </w:rPr>
              <w:t xml:space="preserve"> or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Shift+Tab</w:t>
            </w:r>
            <w:r w:rsidRPr="00DE1BDF">
              <w:rPr>
                <w:rFonts w:eastAsia="Arial"/>
                <w:noProof/>
                <w:lang w:val="en-GB"/>
              </w:rPr>
              <w:t xml:space="preserve"> to choose one of the topics.</w:t>
            </w:r>
          </w:p>
          <w:p w14:paraId="5C8B965A" w14:textId="77777777" w:rsidR="00EC5998" w:rsidRPr="00DE1BDF" w:rsidRDefault="00EC5998" w:rsidP="00EC5998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 xml:space="preserve">Press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Enter</w:t>
            </w:r>
            <w:r w:rsidRPr="00DE1BDF">
              <w:rPr>
                <w:rFonts w:eastAsia="Arial"/>
                <w:noProof/>
                <w:lang w:val="en-GB"/>
              </w:rPr>
              <w:t xml:space="preserve"> or</w:t>
            </w:r>
            <w:r>
              <w:rPr>
                <w:rFonts w:eastAsia="Arial"/>
                <w:noProof/>
                <w:lang w:val="en-GB"/>
              </w:rPr>
              <w:t xml:space="preserve"> the</w:t>
            </w:r>
            <w:r w:rsidRPr="00DE1BDF">
              <w:rPr>
                <w:rFonts w:eastAsia="Arial"/>
                <w:noProof/>
                <w:lang w:val="en-GB"/>
              </w:rPr>
              <w:t xml:space="preserve">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space</w:t>
            </w:r>
            <w:r>
              <w:rPr>
                <w:rFonts w:eastAsia="Arial"/>
                <w:b/>
                <w:bCs/>
                <w:noProof/>
                <w:lang w:val="en-GB"/>
              </w:rPr>
              <w:t xml:space="preserve"> b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ar</w:t>
            </w:r>
            <w:r w:rsidRPr="00DE1BDF">
              <w:rPr>
                <w:rFonts w:eastAsia="Arial"/>
                <w:noProof/>
                <w:lang w:val="en-GB"/>
              </w:rPr>
              <w:t xml:space="preserve"> to open or close the chosen topic.</w:t>
            </w:r>
          </w:p>
          <w:p w14:paraId="7213DF3F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activity:</w:t>
            </w:r>
          </w:p>
          <w:p w14:paraId="7F686AF2" w14:textId="77777777" w:rsidR="00EC5998" w:rsidRPr="00DE1BDF" w:rsidRDefault="00EC5998" w:rsidP="00EC5998">
            <w:pPr>
              <w:rPr>
                <w:rFonts w:cstheme="minorHAnsi"/>
                <w:i/>
                <w:color w:val="004990"/>
                <w:lang w:val="en-GB"/>
              </w:rPr>
            </w:pPr>
            <w:r w:rsidRPr="00DE1BDF">
              <w:rPr>
                <w:rFonts w:cstheme="minorHAnsi"/>
                <w:i/>
                <w:color w:val="004990"/>
                <w:lang w:val="en-GB"/>
              </w:rPr>
              <w:t>Select a topic to learn more.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4653"/>
            </w:tblGrid>
            <w:tr w:rsidR="00EC5998" w:rsidRPr="00DE1BDF" w14:paraId="0CC98914" w14:textId="77777777" w:rsidTr="00EC5998">
              <w:tc>
                <w:tcPr>
                  <w:tcW w:w="1035" w:type="pct"/>
                </w:tcPr>
                <w:p w14:paraId="63DBB7E1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What you will learn</w:t>
                  </w:r>
                </w:p>
              </w:tc>
              <w:tc>
                <w:tcPr>
                  <w:tcW w:w="3965" w:type="pct"/>
                </w:tcPr>
                <w:p w14:paraId="7F2A1737" w14:textId="77777777" w:rsidR="00EC5998" w:rsidRPr="00DE1BDF" w:rsidRDefault="00EC5998" w:rsidP="00EC5998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In this course, you will learn what you can do to prevent sexual exploitation and abuse of the </w:t>
                  </w:r>
                  <w:r w:rsidRPr="006B73B9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local and dis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placed</w:t>
                  </w:r>
                  <w:r w:rsidRPr="006B73B9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population and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how to report such abuses.</w:t>
                  </w:r>
                </w:p>
              </w:tc>
            </w:tr>
            <w:tr w:rsidR="00EC5998" w:rsidRPr="00DE1BDF" w14:paraId="466F95EC" w14:textId="77777777" w:rsidTr="00EC5998">
              <w:tc>
                <w:tcPr>
                  <w:tcW w:w="1035" w:type="pct"/>
                </w:tcPr>
                <w:p w14:paraId="2A9C6D8E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If you are a manager or head of office</w:t>
                  </w:r>
                </w:p>
              </w:tc>
              <w:tc>
                <w:tcPr>
                  <w:tcW w:w="3965" w:type="pct"/>
                </w:tcPr>
                <w:p w14:paraId="4E239748" w14:textId="77777777" w:rsidR="00EC5998" w:rsidRPr="00DE1BDF" w:rsidRDefault="00EC5998" w:rsidP="00EC5998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If you are a manager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, 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head of office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or head of department,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you will also learn about your additional responsibilities to enforce 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the 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UN standards of conduct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on sexual exploitation and abuse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.</w:t>
                  </w:r>
                </w:p>
              </w:tc>
            </w:tr>
          </w:tbl>
          <w:p w14:paraId="615FCFA2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33AD5484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</w:p>
        </w:tc>
        <w:tc>
          <w:tcPr>
            <w:tcW w:w="447" w:type="pct"/>
          </w:tcPr>
          <w:p w14:paraId="1B901D8D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7A5A43A2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4DBB2231" w14:textId="7C610466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.7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34F4BBA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507648857"/>
                <w:placeholder>
                  <w:docPart w:val="8285A62F0A3D44B4BF1C4C9CD2A7E9D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0418ECE0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1F1B9C34" w14:textId="4B43F9BB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1686630654"/>
                <w:placeholder>
                  <w:docPart w:val="7B03C57BDC6746F3BD1E0984EC3EF732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Interactive - Tabs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60594083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Tabs</w:t>
            </w:r>
          </w:p>
          <w:p w14:paraId="5B0CDC9F" w14:textId="77777777" w:rsidR="00EC5998" w:rsidRPr="00DE1BDF" w:rsidRDefault="00EC5998" w:rsidP="00EC5998">
            <w:pPr>
              <w:rPr>
                <w:lang w:val="en-GB"/>
              </w:rPr>
            </w:pPr>
            <w:r w:rsidRPr="00DE1BDF">
              <w:rPr>
                <w:lang w:val="en-GB"/>
              </w:rPr>
              <w:t>Tabs have a similar navigation.</w:t>
            </w:r>
            <w:r>
              <w:rPr>
                <w:lang w:val="en-GB"/>
              </w:rPr>
              <w:t xml:space="preserve"> </w:t>
            </w:r>
          </w:p>
          <w:p w14:paraId="1778A358" w14:textId="77777777" w:rsidR="00EC5998" w:rsidRPr="00796794" w:rsidRDefault="00EC5998" w:rsidP="00EC5998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cstheme="minorHAnsi"/>
                <w:color w:val="313537"/>
              </w:rPr>
            </w:pPr>
            <w:r w:rsidRPr="00C150DB">
              <w:rPr>
                <w:rFonts w:eastAsia="Arial" w:cstheme="minorHAnsi"/>
                <w:noProof/>
                <w:lang w:val="en-GB"/>
              </w:rPr>
              <w:t xml:space="preserve">Press </w:t>
            </w:r>
            <w:r w:rsidRPr="00796794">
              <w:rPr>
                <w:rFonts w:cstheme="minorHAnsi"/>
                <w:color w:val="313537"/>
              </w:rPr>
              <w:t>the</w:t>
            </w:r>
            <w:r w:rsidRPr="00796794">
              <w:rPr>
                <w:rFonts w:cstheme="minorHAnsi" w:hint="eastAsia"/>
                <w:color w:val="313537"/>
              </w:rPr>
              <w:t> </w:t>
            </w:r>
            <w:r w:rsidRPr="00C150DB">
              <w:rPr>
                <w:rStyle w:val="Strong"/>
                <w:rFonts w:cstheme="minorHAnsi"/>
                <w:color w:val="313537"/>
                <w:bdr w:val="none" w:sz="0" w:space="0" w:color="auto" w:frame="1"/>
                <w:shd w:val="clear" w:color="auto" w:fill="FFFFFF"/>
              </w:rPr>
              <w:t>Left </w:t>
            </w:r>
            <w:r w:rsidRPr="00796794">
              <w:rPr>
                <w:rFonts w:cstheme="minorHAnsi"/>
                <w:color w:val="313537"/>
                <w:shd w:val="clear" w:color="auto" w:fill="FFFFFF"/>
              </w:rPr>
              <w:t>and </w:t>
            </w:r>
            <w:r w:rsidRPr="00C150DB">
              <w:rPr>
                <w:rStyle w:val="Strong"/>
                <w:rFonts w:cstheme="minorHAnsi"/>
                <w:color w:val="313537"/>
                <w:bdr w:val="none" w:sz="0" w:space="0" w:color="auto" w:frame="1"/>
                <w:shd w:val="clear" w:color="auto" w:fill="FFFFFF"/>
              </w:rPr>
              <w:t>Right </w:t>
            </w:r>
            <w:r w:rsidRPr="00796794">
              <w:rPr>
                <w:rFonts w:cstheme="minorHAnsi"/>
                <w:color w:val="313537"/>
                <w:shd w:val="clear" w:color="auto" w:fill="FFFFFF"/>
              </w:rPr>
              <w:t>arrow keys</w:t>
            </w:r>
            <w:r w:rsidRPr="00796794">
              <w:rPr>
                <w:rFonts w:cstheme="minorHAnsi"/>
                <w:color w:val="313537"/>
              </w:rPr>
              <w:t xml:space="preserve"> to view the information in each tab. </w:t>
            </w:r>
          </w:p>
          <w:p w14:paraId="0A1F29CF" w14:textId="77777777" w:rsidR="00EC5998" w:rsidRPr="00DE1BDF" w:rsidRDefault="00EC5998" w:rsidP="00EC5998">
            <w:pPr>
              <w:rPr>
                <w:rFonts w:eastAsia="Arial" w:cstheme="minorHAnsi"/>
                <w:iCs/>
                <w:noProof/>
                <w:szCs w:val="24"/>
                <w:lang w:val="en-GB"/>
              </w:rPr>
            </w:pPr>
            <w:r w:rsidRPr="00DE1BDF">
              <w:rPr>
                <w:rFonts w:eastAsia="Arial" w:cstheme="minorHAnsi"/>
                <w:iCs/>
                <w:noProof/>
                <w:szCs w:val="24"/>
                <w:lang w:val="en-GB"/>
              </w:rPr>
              <w:t>Try it out with this activity:</w:t>
            </w:r>
          </w:p>
          <w:p w14:paraId="68939E92" w14:textId="77777777" w:rsidR="00EC5998" w:rsidRPr="00DE1BDF" w:rsidRDefault="00EC5998" w:rsidP="00EC5998">
            <w:pPr>
              <w:pStyle w:val="Lessontitle"/>
              <w:rPr>
                <w:rFonts w:eastAsia="Arial" w:cstheme="minorHAnsi"/>
                <w:b w:val="0"/>
                <w:iCs w:val="0"/>
                <w:noProof/>
                <w:sz w:val="10"/>
                <w:szCs w:val="10"/>
                <w:lang w:val="en-GB"/>
              </w:rPr>
            </w:pPr>
          </w:p>
          <w:p w14:paraId="023745F9" w14:textId="77777777" w:rsidR="00EC5998" w:rsidRPr="00DE1BDF" w:rsidRDefault="00EC5998" w:rsidP="00EC5998">
            <w:pPr>
              <w:rPr>
                <w:rFonts w:cstheme="minorHAnsi"/>
                <w:i/>
                <w:color w:val="004990"/>
                <w:lang w:val="en-GB"/>
              </w:rPr>
            </w:pPr>
            <w:r w:rsidRPr="00DE1BDF">
              <w:rPr>
                <w:rFonts w:cstheme="minorHAnsi"/>
                <w:i/>
                <w:color w:val="004990"/>
                <w:lang w:val="en-GB"/>
              </w:rPr>
              <w:t>Select a topic to learn more.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4653"/>
            </w:tblGrid>
            <w:tr w:rsidR="00EC5998" w:rsidRPr="00DE1BDF" w14:paraId="78F2D35D" w14:textId="77777777" w:rsidTr="00EC5998">
              <w:tc>
                <w:tcPr>
                  <w:tcW w:w="1035" w:type="pct"/>
                </w:tcPr>
                <w:p w14:paraId="1D840965" w14:textId="77777777" w:rsidR="00EC5998" w:rsidRPr="000D4ECA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0D4ECA">
                    <w:rPr>
                      <w:rFonts w:cstheme="minorHAnsi"/>
                      <w:color w:val="auto"/>
                      <w:lang w:val="en-GB"/>
                    </w:rPr>
                    <w:t>Sexual exploitation</w:t>
                  </w:r>
                </w:p>
              </w:tc>
              <w:tc>
                <w:tcPr>
                  <w:tcW w:w="3965" w:type="pct"/>
                </w:tcPr>
                <w:p w14:paraId="6D693A6A" w14:textId="77777777" w:rsidR="00EC5998" w:rsidRPr="000D4ECA" w:rsidRDefault="00EC5998" w:rsidP="00EC5998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 w:rsidRPr="000D4ECA">
                    <w:rPr>
                      <w:lang w:val="en-CA"/>
                    </w:rPr>
                    <w:t>“Sexual exploitation” means any actual or attempted abuse of a position of vulnerability, differential power, or trust, for sexual purposes, including, but not limited to, profiting monetarily, socially or politically from the sexual exploitation of another. (ST/SGB/2003/13)</w:t>
                  </w:r>
                </w:p>
              </w:tc>
            </w:tr>
            <w:tr w:rsidR="00EC5998" w:rsidRPr="00DE1BDF" w14:paraId="5D047C93" w14:textId="77777777" w:rsidTr="00EC5998">
              <w:tc>
                <w:tcPr>
                  <w:tcW w:w="1035" w:type="pct"/>
                </w:tcPr>
                <w:p w14:paraId="16A3957E" w14:textId="77777777" w:rsidR="00EC5998" w:rsidRPr="000D4ECA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0D4ECA">
                    <w:rPr>
                      <w:rFonts w:cstheme="minorHAnsi"/>
                      <w:color w:val="auto"/>
                      <w:lang w:val="en-GB"/>
                    </w:rPr>
                    <w:t xml:space="preserve">Sexual abuse </w:t>
                  </w:r>
                </w:p>
              </w:tc>
              <w:tc>
                <w:tcPr>
                  <w:tcW w:w="3965" w:type="pct"/>
                </w:tcPr>
                <w:p w14:paraId="1CAABC3F" w14:textId="77777777" w:rsidR="00EC5998" w:rsidRPr="000D4ECA" w:rsidRDefault="00EC5998" w:rsidP="00EC5998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 w:rsidRPr="000D4ECA">
                    <w:rPr>
                      <w:lang w:val="en-CA"/>
                    </w:rPr>
                    <w:t>“Sexual abuse” means the actual or threatened physical intrusion of a sexual nature, whether by force or under unequal or coercive conditions. (ST/SGB/2003/13)</w:t>
                  </w:r>
                </w:p>
              </w:tc>
            </w:tr>
          </w:tbl>
          <w:p w14:paraId="014427AC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2EB2AE7A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</w:p>
        </w:tc>
        <w:tc>
          <w:tcPr>
            <w:tcW w:w="447" w:type="pct"/>
          </w:tcPr>
          <w:p w14:paraId="17DC529E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565967AF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3A8762CD" w14:textId="689E9DF7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.8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FA1C909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-1095394288"/>
                <w:placeholder>
                  <w:docPart w:val="7DCD069C7799473AB91DB8B819011061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2CAA3E8E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76E62EEE" w14:textId="1A2E90CD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2064285987"/>
                <w:placeholder>
                  <w:docPart w:val="485225E4F41C4AC08F94EA9C6DC626CB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Interactive -  Process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7E7BCA4D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Interactive images</w:t>
            </w:r>
          </w:p>
          <w:p w14:paraId="6E0CEDAC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 xml:space="preserve">When you encounter an activity where you must navigate between images and/or text using on-screen arrows, use the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Left</w:t>
            </w:r>
            <w:r w:rsidRPr="00DE1BDF">
              <w:rPr>
                <w:rFonts w:eastAsia="Arial"/>
                <w:noProof/>
                <w:lang w:val="en-GB"/>
              </w:rPr>
              <w:t xml:space="preserve"> and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Right</w:t>
            </w:r>
            <w:r w:rsidRPr="00DE1BDF">
              <w:rPr>
                <w:rFonts w:eastAsia="Arial"/>
                <w:noProof/>
                <w:lang w:val="en-GB"/>
              </w:rPr>
              <w:t xml:space="preserve"> arrow keys on the keyboard to move from one section to the next. Use the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Up</w:t>
            </w:r>
            <w:r w:rsidRPr="00DE1BDF">
              <w:rPr>
                <w:rFonts w:eastAsia="Arial"/>
                <w:noProof/>
                <w:lang w:val="en-GB"/>
              </w:rPr>
              <w:t xml:space="preserve"> and </w:t>
            </w:r>
            <w:r w:rsidRPr="00DE1BDF">
              <w:rPr>
                <w:rFonts w:eastAsia="Arial"/>
                <w:b/>
                <w:bCs/>
                <w:noProof/>
                <w:lang w:val="en-GB"/>
              </w:rPr>
              <w:t>Down</w:t>
            </w:r>
            <w:r w:rsidRPr="00DE1BDF">
              <w:rPr>
                <w:rFonts w:eastAsia="Arial"/>
                <w:noProof/>
                <w:lang w:val="en-GB"/>
              </w:rPr>
              <w:t xml:space="preserve"> arrow keys on your keyboard to scroll through the content of each section.</w:t>
            </w:r>
          </w:p>
          <w:p w14:paraId="0106C983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activity: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4653"/>
            </w:tblGrid>
            <w:tr w:rsidR="00EC5998" w:rsidRPr="00DE1BDF" w14:paraId="3D5D7951" w14:textId="77777777" w:rsidTr="00EC5998">
              <w:tc>
                <w:tcPr>
                  <w:tcW w:w="1035" w:type="pct"/>
                </w:tcPr>
                <w:p w14:paraId="7C6D5AF6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1</w:t>
                  </w:r>
                </w:p>
              </w:tc>
              <w:tc>
                <w:tcPr>
                  <w:tcW w:w="3965" w:type="pct"/>
                </w:tcPr>
                <w:p w14:paraId="0A478E4D" w14:textId="77777777" w:rsidR="00EC5998" w:rsidRDefault="00EC5998" w:rsidP="00EC5998">
                  <w:pPr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</w:pPr>
                  <w:r>
                    <w:rPr>
                      <w:b/>
                      <w:bCs/>
                      <w:lang w:val="en-CA"/>
                    </w:rPr>
                    <w:t>Learning objectives</w:t>
                  </w:r>
                </w:p>
                <w:p w14:paraId="762AD372" w14:textId="77777777" w:rsidR="00EC5998" w:rsidRPr="00DE1BDF" w:rsidRDefault="00EC5998" w:rsidP="00EC5998">
                  <w:pPr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noProof/>
                      <w:color w:val="auto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][1]</w:t>
                  </w:r>
                </w:p>
                <w:p w14:paraId="63FEB473" w14:textId="77777777" w:rsidR="00EC5998" w:rsidRPr="00807112" w:rsidRDefault="00EC5998" w:rsidP="00EC5998">
                  <w:pP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</w:pPr>
                  <w:r w:rsidRPr="000D4ECA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In this course, you will learn what you can do to prevent sexual exploitation and abuse of the local and dis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placed</w:t>
                  </w:r>
                  <w:r w:rsidRPr="000D4ECA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population and how to report such abuses.</w:t>
                  </w:r>
                </w:p>
              </w:tc>
            </w:tr>
            <w:tr w:rsidR="00EC5998" w:rsidRPr="00DE1BDF" w14:paraId="780088A6" w14:textId="77777777" w:rsidTr="00EC5998">
              <w:tc>
                <w:tcPr>
                  <w:tcW w:w="1035" w:type="pct"/>
                </w:tcPr>
                <w:p w14:paraId="4603F496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color w:val="auto"/>
                      <w:lang w:val="en-GB"/>
                    </w:rPr>
                    <w:t>2</w:t>
                  </w:r>
                </w:p>
              </w:tc>
              <w:tc>
                <w:tcPr>
                  <w:tcW w:w="3965" w:type="pct"/>
                </w:tcPr>
                <w:p w14:paraId="20CB085E" w14:textId="77777777" w:rsidR="00EC5998" w:rsidRPr="001331EE" w:rsidRDefault="00EC5998" w:rsidP="00EC5998">
                  <w:pPr>
                    <w:rPr>
                      <w:rFonts w:eastAsia="Arial" w:cstheme="minorHAnsi"/>
                      <w:b/>
                      <w:bCs/>
                      <w:noProof/>
                      <w:color w:val="auto"/>
                      <w:lang w:val="en-GB"/>
                    </w:rPr>
                  </w:pPr>
                  <w:r>
                    <w:rPr>
                      <w:b/>
                      <w:bCs/>
                      <w:lang w:val="en-CA"/>
                    </w:rPr>
                    <w:t>Managers</w:t>
                  </w:r>
                </w:p>
                <w:p w14:paraId="280CCAE0" w14:textId="77777777" w:rsidR="00EC5998" w:rsidRPr="00DE1BDF" w:rsidRDefault="00EC5998" w:rsidP="00EC5998">
                  <w:pPr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noProof/>
                      <w:color w:val="auto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][2]</w:t>
                  </w:r>
                </w:p>
                <w:p w14:paraId="0DCFCD38" w14:textId="77777777" w:rsidR="00EC5998" w:rsidRPr="00807112" w:rsidRDefault="00EC5998" w:rsidP="00EC5998">
                  <w:pP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If you are a manager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,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head of office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or head of department, 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you will also learn about your additional responsibilities to enforce 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the 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UN standards of conduct</w:t>
                  </w:r>
                  <w:r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 xml:space="preserve"> on sexual exploitation and abuse</w:t>
                  </w:r>
                  <w:r w:rsidRPr="00DE1BDF">
                    <w:rPr>
                      <w:rFonts w:eastAsia="Arial" w:cstheme="minorHAnsi"/>
                      <w:bCs/>
                      <w:noProof/>
                      <w:color w:val="auto"/>
                      <w:lang w:val="en-GB"/>
                    </w:rPr>
                    <w:t>.</w:t>
                  </w:r>
                </w:p>
              </w:tc>
            </w:tr>
          </w:tbl>
          <w:p w14:paraId="77A36634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4787480F" w14:textId="77777777" w:rsidR="00EC5998" w:rsidRPr="00DE1BDF" w:rsidRDefault="00EC5998" w:rsidP="00EC5998">
            <w:pPr>
              <w:pStyle w:val="i-text"/>
              <w:rPr>
                <w:i w:val="0"/>
                <w:iCs/>
                <w:lang w:val="en-GB"/>
              </w:rPr>
            </w:pPr>
            <w:r>
              <w:rPr>
                <w:i w:val="0"/>
                <w:iCs/>
                <w:lang w:val="en-GB"/>
              </w:rPr>
              <w:t>(</w:t>
            </w:r>
            <w:r w:rsidRPr="00DE1BDF">
              <w:rPr>
                <w:i w:val="0"/>
                <w:iCs/>
                <w:lang w:val="en-GB"/>
              </w:rPr>
              <w:t>In the settings, put a space in the "step label" (hit space</w:t>
            </w:r>
            <w:r>
              <w:rPr>
                <w:i w:val="0"/>
                <w:iCs/>
                <w:lang w:val="en-GB"/>
              </w:rPr>
              <w:t xml:space="preserve"> b</w:t>
            </w:r>
            <w:r w:rsidRPr="00DE1BDF">
              <w:rPr>
                <w:i w:val="0"/>
                <w:iCs/>
                <w:lang w:val="en-GB"/>
              </w:rPr>
              <w:t>ar).</w:t>
            </w:r>
          </w:p>
          <w:p w14:paraId="2BE435C0" w14:textId="77777777" w:rsidR="00EC5998" w:rsidRPr="00DE1BDF" w:rsidRDefault="00EC5998" w:rsidP="00EC5998">
            <w:pPr>
              <w:pStyle w:val="i-text"/>
              <w:rPr>
                <w:i w:val="0"/>
                <w:iCs/>
                <w:lang w:val="en-GB"/>
              </w:rPr>
            </w:pPr>
          </w:p>
          <w:p w14:paraId="6CEED978" w14:textId="77777777" w:rsidR="00EC5998" w:rsidRPr="00DF520B" w:rsidRDefault="00EC5998" w:rsidP="00EC5998">
            <w:pPr>
              <w:rPr>
                <w:lang w:val="en-CA"/>
              </w:rPr>
            </w:pPr>
            <w:r w:rsidRPr="00DE1BDF">
              <w:rPr>
                <w:rFonts w:eastAsia="Arial" w:cstheme="minorHAnsi"/>
                <w:b/>
                <w:noProof/>
                <w:color w:val="auto"/>
                <w:lang w:val="en-GB"/>
              </w:rPr>
              <w:t>[</w:t>
            </w:r>
            <w:r w:rsidRPr="00DE1BDF">
              <w:rPr>
                <w:rFonts w:ascii="Wingdings 2" w:eastAsia="Wingdings 2" w:hAnsi="Wingdings 2" w:cstheme="minorHAnsi"/>
                <w:b/>
                <w:noProof/>
                <w:color w:val="auto"/>
                <w:lang w:val="en-GB"/>
              </w:rPr>
              <w:t></w:t>
            </w:r>
            <w:r w:rsidRPr="00DE1BDF">
              <w:rPr>
                <w:rFonts w:eastAsia="Arial" w:cstheme="minorHAnsi"/>
                <w:b/>
                <w:noProof/>
                <w:color w:val="auto"/>
                <w:lang w:val="en-GB"/>
              </w:rPr>
              <w:t>][1]</w:t>
            </w:r>
            <w:r>
              <w:rPr>
                <w:lang w:val="en-CA"/>
              </w:rPr>
              <w:t>image from module 2: Block 1.2</w:t>
            </w:r>
          </w:p>
          <w:p w14:paraId="2219BED1" w14:textId="77777777" w:rsidR="00EC5998" w:rsidRDefault="00EC5998" w:rsidP="00EC5998">
            <w:pPr>
              <w:spacing w:before="0"/>
              <w:rPr>
                <w:b/>
                <w:bCs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6757722A" wp14:editId="20C39BFD">
                  <wp:extent cx="2282932" cy="772867"/>
                  <wp:effectExtent l="0" t="0" r="3175" b="8255"/>
                  <wp:docPr id="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932" cy="772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BA12E5" w14:textId="77777777" w:rsidR="00EC5998" w:rsidRDefault="00EC5998" w:rsidP="00EC5998">
            <w:pPr>
              <w:spacing w:before="0"/>
              <w:rPr>
                <w:b/>
                <w:bCs/>
                <w:lang w:val="en-CA"/>
              </w:rPr>
            </w:pPr>
          </w:p>
          <w:p w14:paraId="0D73B329" w14:textId="77777777" w:rsidR="00EC5998" w:rsidRDefault="00EC5998" w:rsidP="00EC5998">
            <w:pPr>
              <w:rPr>
                <w:lang w:val="en-CA"/>
              </w:rPr>
            </w:pPr>
            <w:r>
              <w:rPr>
                <w:b/>
                <w:bCs/>
                <w:lang w:val="en-CA"/>
              </w:rPr>
              <w:t xml:space="preserve">Alt-text: </w:t>
            </w:r>
            <w:r w:rsidRPr="003D02B9">
              <w:rPr>
                <w:lang w:val="en-CA"/>
              </w:rPr>
              <w:t xml:space="preserve">Woman is at a UN </w:t>
            </w:r>
            <w:r>
              <w:rPr>
                <w:lang w:val="en-CA"/>
              </w:rPr>
              <w:t>police station</w:t>
            </w:r>
            <w:r w:rsidRPr="003D02B9">
              <w:rPr>
                <w:lang w:val="en-CA"/>
              </w:rPr>
              <w:t xml:space="preserve"> making a report about a sus</w:t>
            </w:r>
            <w:r>
              <w:rPr>
                <w:lang w:val="en-CA"/>
              </w:rPr>
              <w:t>pected case</w:t>
            </w:r>
            <w:r w:rsidRPr="003D02B9">
              <w:rPr>
                <w:lang w:val="en-CA"/>
              </w:rPr>
              <w:t xml:space="preserve"> of sexual exploitation and abuse.</w:t>
            </w:r>
          </w:p>
          <w:p w14:paraId="2AACE8D0" w14:textId="77777777" w:rsidR="00EC5998" w:rsidRPr="00DE1BDF" w:rsidRDefault="00EC5998" w:rsidP="00EC5998">
            <w:pPr>
              <w:rPr>
                <w:rFonts w:eastAsia="Arial" w:cstheme="minorHAnsi"/>
                <w:b/>
                <w:noProof/>
                <w:color w:val="auto"/>
                <w:lang w:val="en-GB"/>
              </w:rPr>
            </w:pPr>
          </w:p>
          <w:p w14:paraId="466C40E3" w14:textId="77777777" w:rsidR="00EC5998" w:rsidRDefault="00EC5998" w:rsidP="00EC5998">
            <w:pPr>
              <w:rPr>
                <w:b/>
                <w:bCs/>
                <w:lang w:val="en-CA"/>
              </w:rPr>
            </w:pPr>
            <w:r w:rsidRPr="00DF520B">
              <w:rPr>
                <w:b/>
                <w:bCs/>
                <w:lang w:val="en-CA"/>
              </w:rPr>
              <w:t>[</w:t>
            </w:r>
            <w:r w:rsidRPr="00DF520B">
              <w:rPr>
                <w:rFonts w:ascii="Wingdings 2" w:eastAsia="Wingdings 2" w:hAnsi="Wingdings 2" w:cs="Wingdings 2"/>
                <w:b/>
                <w:bCs/>
                <w:lang w:val="en-CA"/>
              </w:rPr>
              <w:t></w:t>
            </w:r>
            <w:r w:rsidRPr="00DF520B">
              <w:rPr>
                <w:b/>
                <w:bCs/>
                <w:lang w:val="en-CA"/>
              </w:rPr>
              <w:t>][2]</w:t>
            </w:r>
            <w:r>
              <w:rPr>
                <w:lang w:val="en-CA"/>
              </w:rPr>
              <w:t>image from module 2: Block 1.8</w:t>
            </w:r>
          </w:p>
          <w:p w14:paraId="42022FB0" w14:textId="77777777" w:rsidR="00EC5998" w:rsidRPr="00DF20C8" w:rsidRDefault="00EC5998" w:rsidP="00EC5998">
            <w:pPr>
              <w:rPr>
                <w:b/>
                <w:bCs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B43ED83" wp14:editId="47FB81B2">
                  <wp:extent cx="2299335" cy="779780"/>
                  <wp:effectExtent l="0" t="0" r="5715" b="1270"/>
                  <wp:docPr id="10" name="Picture 10" descr="Diverse UN personnel are standing in front of the UN building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iverse UN personnel are standing in front of the UN building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33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F20C8">
              <w:rPr>
                <w:b/>
                <w:bCs/>
                <w:lang w:val="en-CA"/>
              </w:rPr>
              <w:t xml:space="preserve"> </w:t>
            </w:r>
          </w:p>
          <w:p w14:paraId="68EC4A01" w14:textId="77777777" w:rsidR="00EC5998" w:rsidRPr="00DF20C8" w:rsidRDefault="00EC5998" w:rsidP="00EC5998">
            <w:pPr>
              <w:rPr>
                <w:b/>
                <w:bCs/>
                <w:lang w:val="en-CA"/>
              </w:rPr>
            </w:pPr>
          </w:p>
          <w:p w14:paraId="4BDFE4C0" w14:textId="77777777" w:rsidR="00EC5998" w:rsidRPr="00290C37" w:rsidRDefault="00EC5998" w:rsidP="00EC5998">
            <w:pPr>
              <w:pStyle w:val="Normal2"/>
              <w:rPr>
                <w:lang w:val="en-CA"/>
              </w:rPr>
            </w:pPr>
            <w:r w:rsidRPr="00290C37">
              <w:rPr>
                <w:b/>
                <w:bCs/>
                <w:lang w:val="en-CA"/>
              </w:rPr>
              <w:t>Alt-text:</w:t>
            </w:r>
            <w:r w:rsidRPr="00290C37">
              <w:rPr>
                <w:lang w:val="en-CA"/>
              </w:rPr>
              <w:t xml:space="preserve"> Diverse UN personnel are standing in</w:t>
            </w:r>
            <w:r>
              <w:rPr>
                <w:lang w:val="en-CA"/>
              </w:rPr>
              <w:t xml:space="preserve"> front of the UN building.</w:t>
            </w:r>
          </w:p>
          <w:p w14:paraId="5294E1EF" w14:textId="77777777" w:rsidR="00EC5998" w:rsidRPr="00DE1BDF" w:rsidRDefault="00EC5998" w:rsidP="00EC5998">
            <w:pPr>
              <w:rPr>
                <w:rFonts w:eastAsia="Arial" w:cstheme="minorHAnsi"/>
                <w:b/>
                <w:bCs/>
                <w:iCs/>
                <w:noProof/>
                <w:color w:val="auto"/>
                <w:szCs w:val="18"/>
                <w:lang w:val="en-GB"/>
              </w:rPr>
            </w:pPr>
          </w:p>
        </w:tc>
        <w:tc>
          <w:tcPr>
            <w:tcW w:w="447" w:type="pct"/>
          </w:tcPr>
          <w:p w14:paraId="34AC7035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1FF711D3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2EE04060" w14:textId="45E1D0CE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.9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15EDE71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-2039891691"/>
                <w:placeholder>
                  <w:docPart w:val="7F908A37EA83452EBC62D19F5D5C0021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6F885EC7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6C126DA7" w14:textId="5DA8EE4E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-1186359800"/>
                <w:placeholder>
                  <w:docPart w:val="C504B9DF7C7A4E1C91763DCE51978C37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Interactive - Sorting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02AC0D7E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Sorting activity</w:t>
            </w:r>
          </w:p>
          <w:p w14:paraId="1D8E409D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With a sorting activity, you must sort cards into different categories. One card is visible at a time.</w:t>
            </w:r>
          </w:p>
          <w:p w14:paraId="75519675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</w:p>
          <w:p w14:paraId="56060C06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You must start by placing the first card on display into a category. To do so, follow these steps:</w:t>
            </w:r>
          </w:p>
          <w:p w14:paraId="41083665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</w:p>
          <w:p w14:paraId="731B8FF6" w14:textId="77777777" w:rsidR="00EC5998" w:rsidRPr="00DE1BDF" w:rsidRDefault="00EC5998" w:rsidP="00EC5998">
            <w:pPr>
              <w:pStyle w:val="ListParagraph"/>
              <w:numPr>
                <w:ilvl w:val="0"/>
                <w:numId w:val="11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Use the </w:t>
            </w:r>
            <w:r w:rsidRPr="00DE1BDF">
              <w:rPr>
                <w:rFonts w:cstheme="minorBidi"/>
                <w:b/>
                <w:bCs/>
                <w:lang w:val="en-GB"/>
              </w:rPr>
              <w:t>Tab</w:t>
            </w:r>
            <w:r w:rsidRPr="00DE1BDF">
              <w:rPr>
                <w:rFonts w:cstheme="minorBidi"/>
                <w:lang w:val="en-GB"/>
              </w:rPr>
              <w:t xml:space="preserve"> and </w:t>
            </w:r>
            <w:proofErr w:type="spellStart"/>
            <w:r w:rsidRPr="00DE1BDF">
              <w:rPr>
                <w:rFonts w:cstheme="minorBidi"/>
                <w:b/>
                <w:bCs/>
                <w:lang w:val="en-GB"/>
              </w:rPr>
              <w:t>Shift+Tab</w:t>
            </w:r>
            <w:proofErr w:type="spellEnd"/>
            <w:r w:rsidRPr="00DE1BDF">
              <w:rPr>
                <w:rFonts w:cstheme="minorBidi"/>
                <w:lang w:val="en-GB"/>
              </w:rPr>
              <w:t xml:space="preserve"> or the </w:t>
            </w:r>
            <w:r w:rsidRPr="00DE1BDF">
              <w:rPr>
                <w:rFonts w:cstheme="minorBidi"/>
                <w:b/>
                <w:bCs/>
                <w:lang w:val="en-GB"/>
              </w:rPr>
              <w:t>Left</w:t>
            </w:r>
            <w:r w:rsidRPr="00DE1BDF">
              <w:rPr>
                <w:rFonts w:cstheme="minorBidi"/>
                <w:lang w:val="en-GB"/>
              </w:rPr>
              <w:t xml:space="preserve"> and </w:t>
            </w:r>
            <w:r w:rsidRPr="00DE1BDF">
              <w:rPr>
                <w:rFonts w:cstheme="minorBidi"/>
                <w:b/>
                <w:bCs/>
                <w:lang w:val="en-GB"/>
              </w:rPr>
              <w:t>Right</w:t>
            </w:r>
            <w:r w:rsidRPr="00DE1BDF">
              <w:rPr>
                <w:rFonts w:cstheme="minorBidi"/>
                <w:lang w:val="en-GB"/>
              </w:rPr>
              <w:t xml:space="preserve"> arrow keys on your keyboard to run through the categories.</w:t>
            </w:r>
          </w:p>
          <w:p w14:paraId="036ED751" w14:textId="77777777" w:rsidR="00EC5998" w:rsidRPr="00DE1BDF" w:rsidRDefault="00EC5998" w:rsidP="00EC5998">
            <w:pPr>
              <w:pStyle w:val="ListParagraph"/>
              <w:numPr>
                <w:ilvl w:val="0"/>
                <w:numId w:val="11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Press </w:t>
            </w:r>
            <w:r w:rsidRPr="00DE1BDF">
              <w:rPr>
                <w:rFonts w:cstheme="minorBidi"/>
                <w:b/>
                <w:bCs/>
                <w:lang w:val="en-GB"/>
              </w:rPr>
              <w:t>Enter</w:t>
            </w:r>
            <w:r w:rsidRPr="00DE1BDF">
              <w:rPr>
                <w:rFonts w:cstheme="minorBidi"/>
                <w:lang w:val="en-GB"/>
              </w:rPr>
              <w:t xml:space="preserve"> or </w:t>
            </w:r>
            <w:r w:rsidRPr="00DE1BDF">
              <w:rPr>
                <w:rFonts w:cstheme="minorBidi"/>
                <w:b/>
                <w:bCs/>
                <w:lang w:val="en-GB"/>
              </w:rPr>
              <w:t>space</w:t>
            </w:r>
            <w:r>
              <w:rPr>
                <w:rFonts w:cstheme="minorBidi"/>
                <w:b/>
                <w:bCs/>
                <w:lang w:val="en-GB"/>
              </w:rPr>
              <w:t xml:space="preserve"> b</w:t>
            </w:r>
            <w:r w:rsidRPr="00DE1BDF">
              <w:rPr>
                <w:rFonts w:cstheme="minorBidi"/>
                <w:b/>
                <w:bCs/>
                <w:lang w:val="en-GB"/>
              </w:rPr>
              <w:t>ar</w:t>
            </w:r>
            <w:r w:rsidRPr="00DE1BDF">
              <w:rPr>
                <w:rFonts w:cstheme="minorBidi"/>
                <w:lang w:val="en-GB"/>
              </w:rPr>
              <w:t xml:space="preserve"> on the category that matches the card displayed.</w:t>
            </w:r>
          </w:p>
          <w:p w14:paraId="4E46F725" w14:textId="77777777" w:rsidR="00EC5998" w:rsidRPr="00DE1BDF" w:rsidRDefault="00EC5998" w:rsidP="00EC5998">
            <w:pPr>
              <w:pStyle w:val="ListParagraph"/>
              <w:numPr>
                <w:ilvl w:val="0"/>
                <w:numId w:val="11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Correct answer: the card moves to the category</w:t>
            </w:r>
            <w:r>
              <w:rPr>
                <w:rFonts w:cstheme="minorBidi"/>
                <w:lang w:val="en-GB"/>
              </w:rPr>
              <w:t>.</w:t>
            </w:r>
          </w:p>
          <w:p w14:paraId="1384338A" w14:textId="77777777" w:rsidR="00EC5998" w:rsidRPr="00DE1BDF" w:rsidRDefault="00EC5998" w:rsidP="00EC5998">
            <w:pPr>
              <w:pStyle w:val="ListParagraph"/>
              <w:numPr>
                <w:ilvl w:val="0"/>
                <w:numId w:val="11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Incorrect answer: the card shakes, and you must choose a different category</w:t>
            </w:r>
            <w:r>
              <w:rPr>
                <w:rFonts w:cstheme="minorBidi"/>
                <w:lang w:val="en-GB"/>
              </w:rPr>
              <w:t>.</w:t>
            </w:r>
          </w:p>
          <w:p w14:paraId="51B9FA97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activity:</w:t>
            </w:r>
          </w:p>
          <w:p w14:paraId="66CF5B4E" w14:textId="77777777" w:rsidR="00EC5998" w:rsidRPr="00DE1BDF" w:rsidRDefault="00EC5998" w:rsidP="00EC5998">
            <w:pPr>
              <w:rPr>
                <w:rFonts w:cstheme="minorHAnsi"/>
                <w:i/>
                <w:color w:val="004990"/>
                <w:lang w:val="en-GB"/>
              </w:rPr>
            </w:pPr>
            <w:r w:rsidRPr="00DE1BDF">
              <w:rPr>
                <w:rFonts w:cstheme="minorHAnsi"/>
                <w:i/>
                <w:color w:val="004990"/>
                <w:lang w:val="en-GB"/>
              </w:rPr>
              <w:t>Sort the countries into the correct categories.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3855"/>
            </w:tblGrid>
            <w:tr w:rsidR="00EC5998" w:rsidRPr="00DE1BDF" w14:paraId="5DFBE29D" w14:textId="77777777" w:rsidTr="00EC5998">
              <w:tc>
                <w:tcPr>
                  <w:tcW w:w="1447" w:type="dxa"/>
                </w:tcPr>
                <w:p w14:paraId="3BEEA11E" w14:textId="77777777" w:rsidR="00EC5998" w:rsidRPr="00DE1BDF" w:rsidRDefault="00EC5998" w:rsidP="00EC5998">
                  <w:pPr>
                    <w:rPr>
                      <w:rFonts w:cstheme="minorHAnsi"/>
                      <w:b/>
                      <w:color w:val="auto"/>
                      <w:lang w:val="en-GB"/>
                    </w:rPr>
                  </w:pPr>
                  <w:r w:rsidRPr="00DE1BDF">
                    <w:rPr>
                      <w:rFonts w:cstheme="minorHAnsi"/>
                      <w:b/>
                      <w:color w:val="auto"/>
                      <w:lang w:val="en-GB"/>
                    </w:rPr>
                    <w:t>Items</w:t>
                  </w:r>
                </w:p>
              </w:tc>
              <w:tc>
                <w:tcPr>
                  <w:tcW w:w="3855" w:type="dxa"/>
                </w:tcPr>
                <w:p w14:paraId="4CA7D74F" w14:textId="77777777" w:rsidR="00EC5998" w:rsidRPr="00DE1BDF" w:rsidRDefault="00EC5998" w:rsidP="00EC5998">
                  <w:pPr>
                    <w:rPr>
                      <w:rFonts w:cstheme="minorHAnsi"/>
                      <w:b/>
                      <w:color w:val="004990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bCs/>
                      <w:iCs/>
                      <w:noProof/>
                      <w:color w:val="auto"/>
                      <w:lang w:val="en-GB"/>
                    </w:rPr>
                    <w:t>Categories</w:t>
                  </w:r>
                </w:p>
              </w:tc>
            </w:tr>
            <w:tr w:rsidR="00EC5998" w:rsidRPr="00DE1BDF" w14:paraId="15AA83C0" w14:textId="77777777" w:rsidTr="00EC5998">
              <w:tc>
                <w:tcPr>
                  <w:tcW w:w="1447" w:type="dxa"/>
                </w:tcPr>
                <w:p w14:paraId="233196F9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Tunisia</w:t>
                  </w:r>
                </w:p>
              </w:tc>
              <w:tc>
                <w:tcPr>
                  <w:tcW w:w="3855" w:type="dxa"/>
                  <w:vMerge w:val="restart"/>
                </w:tcPr>
                <w:p w14:paraId="4079A48D" w14:textId="77777777" w:rsidR="00EC5998" w:rsidRPr="00DE1BDF" w:rsidRDefault="00EC5998" w:rsidP="00EC5998">
                  <w:pPr>
                    <w:spacing w:before="360"/>
                    <w:rPr>
                      <w:rFonts w:cstheme="minorHAnsi"/>
                      <w:color w:val="004990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African countries</w:t>
                  </w:r>
                </w:p>
              </w:tc>
            </w:tr>
            <w:tr w:rsidR="00EC5998" w:rsidRPr="00DE1BDF" w14:paraId="3A73384C" w14:textId="77777777" w:rsidTr="00EC5998">
              <w:trPr>
                <w:trHeight w:val="460"/>
              </w:trPr>
              <w:tc>
                <w:tcPr>
                  <w:tcW w:w="1447" w:type="dxa"/>
                </w:tcPr>
                <w:p w14:paraId="498D1E03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Namibia</w:t>
                  </w:r>
                </w:p>
              </w:tc>
              <w:tc>
                <w:tcPr>
                  <w:tcW w:w="3855" w:type="dxa"/>
                  <w:vMerge/>
                </w:tcPr>
                <w:p w14:paraId="45C53AF2" w14:textId="77777777" w:rsidR="00EC5998" w:rsidRPr="00DE1BDF" w:rsidRDefault="00EC5998" w:rsidP="00EC5998">
                  <w:pPr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</w:pPr>
                </w:p>
              </w:tc>
            </w:tr>
            <w:tr w:rsidR="00EC5998" w:rsidRPr="00DE1BDF" w14:paraId="57CAA98F" w14:textId="77777777" w:rsidTr="00EC5998">
              <w:trPr>
                <w:trHeight w:val="200"/>
              </w:trPr>
              <w:tc>
                <w:tcPr>
                  <w:tcW w:w="1447" w:type="dxa"/>
                </w:tcPr>
                <w:p w14:paraId="7143820A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Vietnam</w:t>
                  </w:r>
                </w:p>
              </w:tc>
              <w:tc>
                <w:tcPr>
                  <w:tcW w:w="3855" w:type="dxa"/>
                  <w:vMerge w:val="restart"/>
                </w:tcPr>
                <w:p w14:paraId="45E0AFF2" w14:textId="77777777" w:rsidR="00EC5998" w:rsidRPr="00DE1BDF" w:rsidRDefault="00EC5998" w:rsidP="00EC5998">
                  <w:pPr>
                    <w:spacing w:before="240"/>
                    <w:rPr>
                      <w:rFonts w:cstheme="minorHAnsi"/>
                      <w:color w:val="004990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Asian countries</w:t>
                  </w:r>
                </w:p>
              </w:tc>
            </w:tr>
            <w:tr w:rsidR="00EC5998" w:rsidRPr="00DE1BDF" w14:paraId="65AE63E7" w14:textId="77777777" w:rsidTr="00EC5998">
              <w:trPr>
                <w:trHeight w:val="200"/>
              </w:trPr>
              <w:tc>
                <w:tcPr>
                  <w:tcW w:w="1447" w:type="dxa"/>
                </w:tcPr>
                <w:p w14:paraId="14D7BA34" w14:textId="77777777" w:rsidR="00EC5998" w:rsidRPr="00DE1BDF" w:rsidRDefault="00EC5998" w:rsidP="00EC5998">
                  <w:pPr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  <w:t>Indonesia</w:t>
                  </w:r>
                </w:p>
              </w:tc>
              <w:tc>
                <w:tcPr>
                  <w:tcW w:w="3855" w:type="dxa"/>
                  <w:vMerge/>
                </w:tcPr>
                <w:p w14:paraId="330F1BE8" w14:textId="77777777" w:rsidR="00EC5998" w:rsidRPr="00DE1BDF" w:rsidRDefault="00EC5998" w:rsidP="00EC5998">
                  <w:pPr>
                    <w:spacing w:before="240"/>
                    <w:rPr>
                      <w:rFonts w:eastAsia="Arial" w:cstheme="minorHAnsi"/>
                      <w:bCs/>
                      <w:iCs/>
                      <w:noProof/>
                      <w:color w:val="auto"/>
                      <w:lang w:val="en-GB"/>
                    </w:rPr>
                  </w:pPr>
                </w:p>
              </w:tc>
            </w:tr>
          </w:tbl>
          <w:p w14:paraId="6E3B7FD7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</w:p>
          <w:p w14:paraId="1A058426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60AB6F9B" w14:textId="77777777" w:rsidR="00EC5998" w:rsidRDefault="00EC5998" w:rsidP="00EC5998">
            <w:pPr>
              <w:pStyle w:val="i-text"/>
              <w:rPr>
                <w:i w:val="0"/>
                <w:iCs/>
                <w:lang w:val="en-GB"/>
              </w:rPr>
            </w:pPr>
          </w:p>
        </w:tc>
        <w:tc>
          <w:tcPr>
            <w:tcW w:w="447" w:type="pct"/>
          </w:tcPr>
          <w:p w14:paraId="2BE58A4A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04AC067B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0B719B5A" w14:textId="3AEA5565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.10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87A3740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587501290"/>
                <w:placeholder>
                  <w:docPart w:val="58B16836F78A4A1B8392EA91FDA355BB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43A6662B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206180F9" w14:textId="61AA6A3E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-32201207"/>
                <w:placeholder>
                  <w:docPart w:val="EABDE797632A4B4D9504686B2247F29F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Interactive - Flashcards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1E67B95E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Flashcards</w:t>
            </w:r>
          </w:p>
          <w:p w14:paraId="0C3F18A1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Flashcards are cards that have information on both sides. To flip a card, follow these steps.</w:t>
            </w:r>
          </w:p>
          <w:p w14:paraId="6BA084EB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</w:p>
          <w:p w14:paraId="08182090" w14:textId="77777777" w:rsidR="00EC5998" w:rsidRPr="00DE1BDF" w:rsidRDefault="00EC5998" w:rsidP="00EC5998">
            <w:pPr>
              <w:pStyle w:val="ListParagraph"/>
              <w:numPr>
                <w:ilvl w:val="0"/>
                <w:numId w:val="12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Use </w:t>
            </w:r>
            <w:r w:rsidRPr="00DE1BDF">
              <w:rPr>
                <w:rFonts w:cstheme="minorBidi"/>
                <w:b/>
                <w:bCs/>
                <w:lang w:val="en-GB"/>
              </w:rPr>
              <w:t>Tab</w:t>
            </w:r>
            <w:r w:rsidRPr="00DE1BDF">
              <w:rPr>
                <w:rFonts w:cstheme="minorBidi"/>
                <w:lang w:val="en-GB"/>
              </w:rPr>
              <w:t xml:space="preserve"> and </w:t>
            </w:r>
            <w:proofErr w:type="spellStart"/>
            <w:r w:rsidRPr="00DE1BDF">
              <w:rPr>
                <w:rFonts w:cstheme="minorBidi"/>
                <w:b/>
                <w:bCs/>
                <w:lang w:val="en-GB"/>
              </w:rPr>
              <w:t>Shift+Tab</w:t>
            </w:r>
            <w:proofErr w:type="spellEnd"/>
            <w:r w:rsidRPr="00DE1BDF">
              <w:rPr>
                <w:rFonts w:cstheme="minorBidi"/>
                <w:lang w:val="en-GB"/>
              </w:rPr>
              <w:t xml:space="preserve"> to choose a card.</w:t>
            </w:r>
          </w:p>
          <w:p w14:paraId="20A5EB16" w14:textId="77777777" w:rsidR="00EC5998" w:rsidRPr="00DE1BDF" w:rsidRDefault="00EC5998" w:rsidP="00EC5998">
            <w:pPr>
              <w:pStyle w:val="ListParagraph"/>
              <w:numPr>
                <w:ilvl w:val="0"/>
                <w:numId w:val="12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Press </w:t>
            </w:r>
            <w:r w:rsidRPr="00DE1BDF">
              <w:rPr>
                <w:rFonts w:cstheme="minorBidi"/>
                <w:b/>
                <w:bCs/>
                <w:lang w:val="en-GB"/>
              </w:rPr>
              <w:t>Enter</w:t>
            </w:r>
            <w:r w:rsidRPr="00DE1BDF">
              <w:rPr>
                <w:rFonts w:cstheme="minorBidi"/>
                <w:lang w:val="en-GB"/>
              </w:rPr>
              <w:t xml:space="preserve"> or </w:t>
            </w:r>
            <w:r w:rsidRPr="00DE1BDF">
              <w:rPr>
                <w:rFonts w:cstheme="minorBidi"/>
                <w:b/>
                <w:bCs/>
                <w:lang w:val="en-GB"/>
              </w:rPr>
              <w:t>space</w:t>
            </w:r>
            <w:r>
              <w:rPr>
                <w:rFonts w:cstheme="minorBidi"/>
                <w:b/>
                <w:bCs/>
                <w:lang w:val="en-GB"/>
              </w:rPr>
              <w:t xml:space="preserve"> b</w:t>
            </w:r>
            <w:r w:rsidRPr="00DE1BDF">
              <w:rPr>
                <w:rFonts w:cstheme="minorBidi"/>
                <w:b/>
                <w:bCs/>
                <w:lang w:val="en-GB"/>
              </w:rPr>
              <w:t>ar</w:t>
            </w:r>
            <w:r w:rsidRPr="00DE1BDF">
              <w:rPr>
                <w:rFonts w:cstheme="minorBidi"/>
                <w:lang w:val="en-GB"/>
              </w:rPr>
              <w:t xml:space="preserve"> to turn over the card.</w:t>
            </w:r>
          </w:p>
          <w:p w14:paraId="18387C5E" w14:textId="77777777" w:rsidR="00EC5998" w:rsidRPr="00DE1BDF" w:rsidRDefault="00EC5998" w:rsidP="00EC5998">
            <w:pPr>
              <w:pStyle w:val="ListParagraph"/>
              <w:numPr>
                <w:ilvl w:val="0"/>
                <w:numId w:val="12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If there is a scroll bar on the back of the card, use the </w:t>
            </w:r>
            <w:r w:rsidRPr="00DE1BDF">
              <w:rPr>
                <w:rFonts w:cstheme="minorBidi"/>
                <w:b/>
                <w:bCs/>
                <w:lang w:val="en-GB"/>
              </w:rPr>
              <w:t>Up</w:t>
            </w:r>
            <w:r w:rsidRPr="00DE1BDF">
              <w:rPr>
                <w:rFonts w:cstheme="minorBidi"/>
                <w:lang w:val="en-GB"/>
              </w:rPr>
              <w:t xml:space="preserve"> and </w:t>
            </w:r>
            <w:r w:rsidRPr="00DE1BDF">
              <w:rPr>
                <w:rFonts w:cstheme="minorBidi"/>
                <w:b/>
                <w:bCs/>
                <w:lang w:val="en-GB"/>
              </w:rPr>
              <w:t>Down</w:t>
            </w:r>
            <w:r w:rsidRPr="00DE1BDF">
              <w:rPr>
                <w:rFonts w:cstheme="minorBidi"/>
                <w:lang w:val="en-GB"/>
              </w:rPr>
              <w:t xml:space="preserve"> arrows to scroll through.</w:t>
            </w:r>
          </w:p>
          <w:p w14:paraId="4A07DFAA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activity:</w:t>
            </w:r>
          </w:p>
          <w:p w14:paraId="2B1C5B78" w14:textId="77777777" w:rsidR="00EC5998" w:rsidRPr="00DE1BDF" w:rsidRDefault="00EC5998" w:rsidP="00EC5998">
            <w:pPr>
              <w:rPr>
                <w:rFonts w:cstheme="minorHAnsi"/>
                <w:i/>
                <w:color w:val="004990"/>
                <w:lang w:val="en-GB"/>
              </w:rPr>
            </w:pPr>
            <w:r w:rsidRPr="00DE1BDF">
              <w:rPr>
                <w:rFonts w:cstheme="minorHAnsi"/>
                <w:i/>
                <w:color w:val="004990"/>
                <w:lang w:val="en-GB"/>
              </w:rPr>
              <w:t>Select an image to learn more.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4653"/>
            </w:tblGrid>
            <w:tr w:rsidR="00EC5998" w:rsidRPr="00DE1BDF" w14:paraId="5FCAFF55" w14:textId="77777777" w:rsidTr="00EC5998">
              <w:tc>
                <w:tcPr>
                  <w:tcW w:w="1035" w:type="pct"/>
                </w:tcPr>
                <w:p w14:paraId="79EDD4D8" w14:textId="77777777" w:rsidR="00EC5998" w:rsidRPr="00DE1BDF" w:rsidRDefault="00EC5998" w:rsidP="00EC5998">
                  <w:pPr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noProof/>
                      <w:color w:val="auto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][1]</w:t>
                  </w:r>
                </w:p>
                <w:p w14:paraId="340B62E6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</w:p>
              </w:tc>
              <w:tc>
                <w:tcPr>
                  <w:tcW w:w="3965" w:type="pct"/>
                </w:tcPr>
                <w:p w14:paraId="33DDD1EB" w14:textId="77777777" w:rsidR="00EC5998" w:rsidRPr="00DE1BDF" w:rsidRDefault="00EC5998" w:rsidP="00EC5998">
                  <w:pPr>
                    <w:rPr>
                      <w:rFonts w:cstheme="minorHAnsi"/>
                      <w:bCs/>
                      <w:color w:val="004990"/>
                      <w:lang w:val="en-GB"/>
                    </w:rPr>
                  </w:pPr>
                  <w:r>
                    <w:rPr>
                      <w:lang w:val="en-GB"/>
                    </w:rPr>
                    <w:t>Scales depicting justice</w:t>
                  </w:r>
                </w:p>
              </w:tc>
            </w:tr>
            <w:tr w:rsidR="00EC5998" w:rsidRPr="00DE1BDF" w14:paraId="56823151" w14:textId="77777777" w:rsidTr="00EC5998">
              <w:tc>
                <w:tcPr>
                  <w:tcW w:w="1035" w:type="pct"/>
                </w:tcPr>
                <w:p w14:paraId="09B24D5A" w14:textId="77777777" w:rsidR="00EC5998" w:rsidRPr="00DE1BDF" w:rsidRDefault="00EC5998" w:rsidP="00EC5998">
                  <w:pPr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</w:pP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[</w:t>
                  </w:r>
                  <w:r w:rsidRPr="00DE1BDF">
                    <w:rPr>
                      <w:rFonts w:ascii="Wingdings 2" w:eastAsia="Wingdings 2" w:hAnsi="Wingdings 2" w:cstheme="minorHAnsi"/>
                      <w:b/>
                      <w:noProof/>
                      <w:color w:val="auto"/>
                      <w:lang w:val="en-GB"/>
                    </w:rPr>
                    <w:t></w:t>
                  </w:r>
                  <w:r w:rsidRPr="00DE1BDF">
                    <w:rPr>
                      <w:rFonts w:eastAsia="Arial" w:cstheme="minorHAnsi"/>
                      <w:b/>
                      <w:noProof/>
                      <w:color w:val="auto"/>
                      <w:lang w:val="en-GB"/>
                    </w:rPr>
                    <w:t>][2]</w:t>
                  </w:r>
                </w:p>
                <w:p w14:paraId="184E37A3" w14:textId="77777777" w:rsidR="00EC5998" w:rsidRPr="00DE1BDF" w:rsidRDefault="00EC5998" w:rsidP="00EC5998">
                  <w:pPr>
                    <w:rPr>
                      <w:rFonts w:cstheme="minorHAnsi"/>
                      <w:color w:val="auto"/>
                      <w:lang w:val="en-GB"/>
                    </w:rPr>
                  </w:pPr>
                </w:p>
              </w:tc>
              <w:tc>
                <w:tcPr>
                  <w:tcW w:w="3965" w:type="pct"/>
                </w:tcPr>
                <w:p w14:paraId="0BB915B3" w14:textId="77777777" w:rsidR="00EC5998" w:rsidRPr="00DE1BDF" w:rsidRDefault="00EC5998" w:rsidP="00EC5998">
                  <w:pPr>
                    <w:rPr>
                      <w:rFonts w:cstheme="minorHAnsi"/>
                      <w:color w:val="004990"/>
                      <w:lang w:val="en-GB"/>
                    </w:rPr>
                  </w:pPr>
                  <w:r>
                    <w:rPr>
                      <w:lang w:val="en-GB"/>
                    </w:rPr>
                    <w:t xml:space="preserve">Caution symbol </w:t>
                  </w:r>
                </w:p>
              </w:tc>
            </w:tr>
          </w:tbl>
          <w:p w14:paraId="579D898D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5BAAE098" w14:textId="77777777" w:rsidR="00EC5998" w:rsidRPr="00782E3D" w:rsidRDefault="00EC5998" w:rsidP="00EC5998">
            <w:pPr>
              <w:rPr>
                <w:b/>
                <w:lang w:val="en-GB"/>
              </w:rPr>
            </w:pPr>
            <w:r w:rsidRPr="00782E3D">
              <w:rPr>
                <w:noProof/>
                <w:lang w:val="en-GB"/>
              </w:rPr>
              <w:drawing>
                <wp:anchor distT="0" distB="0" distL="114300" distR="114300" simplePos="0" relativeHeight="251664384" behindDoc="1" locked="0" layoutInCell="1" allowOverlap="1" wp14:anchorId="1415A4D0" wp14:editId="1D606A59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238760</wp:posOffset>
                  </wp:positionV>
                  <wp:extent cx="1032510" cy="891540"/>
                  <wp:effectExtent l="0" t="0" r="0" b="3810"/>
                  <wp:wrapSquare wrapText="bothSides"/>
                  <wp:docPr id="11" name="Picture 11" descr="A picture containing table, desk, sitting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scales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787F1097">
              <w:rPr>
                <w:b/>
                <w:bCs/>
                <w:lang w:val="en-GB"/>
              </w:rPr>
              <w:t>[</w:t>
            </w:r>
            <w:r w:rsidRPr="787F1097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787F1097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1</w:t>
            </w:r>
            <w:r w:rsidRPr="787F1097">
              <w:rPr>
                <w:b/>
                <w:bCs/>
                <w:lang w:val="en-GB"/>
              </w:rPr>
              <w:t>] Scales depicting justice</w:t>
            </w:r>
          </w:p>
          <w:p w14:paraId="4576FDD6" w14:textId="77777777" w:rsidR="00EC5998" w:rsidRPr="00782E3D" w:rsidRDefault="00EC5998" w:rsidP="00EC5998">
            <w:pPr>
              <w:spacing w:before="0"/>
              <w:rPr>
                <w:lang w:val="en-GB"/>
              </w:rPr>
            </w:pPr>
          </w:p>
          <w:p w14:paraId="00F4D3B0" w14:textId="77777777" w:rsidR="00EC5998" w:rsidRPr="00782E3D" w:rsidRDefault="00EC5998" w:rsidP="00EC5998">
            <w:pPr>
              <w:spacing w:before="0"/>
              <w:rPr>
                <w:lang w:val="en-GB"/>
              </w:rPr>
            </w:pPr>
          </w:p>
          <w:p w14:paraId="4B69AB5A" w14:textId="77777777" w:rsidR="00EC5998" w:rsidRPr="00782E3D" w:rsidRDefault="00EC5998" w:rsidP="00EC5998">
            <w:pPr>
              <w:rPr>
                <w:lang w:val="en-GB"/>
              </w:rPr>
            </w:pPr>
          </w:p>
          <w:p w14:paraId="2FDF802D" w14:textId="77777777" w:rsidR="00EC5998" w:rsidRPr="00782E3D" w:rsidRDefault="00EC5998" w:rsidP="00EC5998">
            <w:pPr>
              <w:rPr>
                <w:lang w:val="en-GB"/>
              </w:rPr>
            </w:pPr>
          </w:p>
          <w:p w14:paraId="2C45138B" w14:textId="77777777" w:rsidR="00EC5998" w:rsidRDefault="00EC5998" w:rsidP="00EC5998">
            <w:pPr>
              <w:rPr>
                <w:b/>
                <w:lang w:val="en-GB"/>
              </w:rPr>
            </w:pPr>
          </w:p>
          <w:p w14:paraId="710B8320" w14:textId="77777777" w:rsidR="00EC5998" w:rsidRPr="00782E3D" w:rsidRDefault="00EC5998" w:rsidP="00EC5998">
            <w:pPr>
              <w:spacing w:before="0"/>
              <w:rPr>
                <w:lang w:val="en-GB"/>
              </w:rPr>
            </w:pPr>
            <w:r>
              <w:rPr>
                <w:lang w:val="en-GB"/>
              </w:rPr>
              <w:t>Alt text: Scales depicting justice</w:t>
            </w:r>
          </w:p>
          <w:p w14:paraId="61B25557" w14:textId="77777777" w:rsidR="00EC5998" w:rsidRDefault="00EC5998" w:rsidP="00EC5998">
            <w:pPr>
              <w:rPr>
                <w:b/>
                <w:bCs/>
                <w:lang w:val="en-GB"/>
              </w:rPr>
            </w:pPr>
          </w:p>
          <w:p w14:paraId="1180C80B" w14:textId="77777777" w:rsidR="00EC5998" w:rsidRPr="00782E3D" w:rsidRDefault="00EC5998" w:rsidP="00EC5998">
            <w:pPr>
              <w:rPr>
                <w:b/>
                <w:lang w:val="en-GB"/>
              </w:rPr>
            </w:pPr>
            <w:r w:rsidRPr="00782E3D">
              <w:rPr>
                <w:b/>
                <w:bCs/>
                <w:noProof/>
                <w:lang w:val="en-GB"/>
              </w:rPr>
              <w:drawing>
                <wp:anchor distT="0" distB="0" distL="114300" distR="114300" simplePos="0" relativeHeight="251663360" behindDoc="0" locked="0" layoutInCell="1" allowOverlap="1" wp14:anchorId="16DCA74F" wp14:editId="2A0B4669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343535</wp:posOffset>
                  </wp:positionV>
                  <wp:extent cx="702945" cy="800100"/>
                  <wp:effectExtent l="0" t="0" r="1905" b="0"/>
                  <wp:wrapNone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auttion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94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787F1097">
              <w:rPr>
                <w:b/>
                <w:bCs/>
                <w:lang w:val="en-GB"/>
              </w:rPr>
              <w:t>[</w:t>
            </w:r>
            <w:r w:rsidRPr="787F1097">
              <w:rPr>
                <w:rFonts w:ascii="Wingdings 2" w:eastAsia="Wingdings 2" w:hAnsi="Wingdings 2" w:cs="Wingdings 2"/>
                <w:b/>
                <w:bCs/>
                <w:lang w:val="en-GB"/>
              </w:rPr>
              <w:t></w:t>
            </w:r>
            <w:r w:rsidRPr="787F1097">
              <w:rPr>
                <w:b/>
                <w:bCs/>
                <w:lang w:val="en-GB"/>
              </w:rPr>
              <w:t>][</w:t>
            </w:r>
            <w:r>
              <w:rPr>
                <w:b/>
                <w:bCs/>
                <w:lang w:val="en-GB"/>
              </w:rPr>
              <w:t>2</w:t>
            </w:r>
            <w:r w:rsidRPr="787F1097">
              <w:rPr>
                <w:b/>
                <w:bCs/>
                <w:lang w:val="en-GB"/>
              </w:rPr>
              <w:t>] Caution symbol</w:t>
            </w:r>
          </w:p>
          <w:p w14:paraId="148714E2" w14:textId="77777777" w:rsidR="00EC5998" w:rsidRPr="00782E3D" w:rsidRDefault="00EC5998" w:rsidP="00EC5998">
            <w:pPr>
              <w:rPr>
                <w:lang w:val="en-GB"/>
              </w:rPr>
            </w:pPr>
          </w:p>
          <w:p w14:paraId="1D38CF23" w14:textId="77777777" w:rsidR="00EC5998" w:rsidRPr="00782E3D" w:rsidRDefault="00EC5998" w:rsidP="00EC5998">
            <w:pPr>
              <w:rPr>
                <w:lang w:val="en-GB"/>
              </w:rPr>
            </w:pPr>
          </w:p>
          <w:p w14:paraId="276F2B90" w14:textId="77777777" w:rsidR="00EC5998" w:rsidRPr="00782E3D" w:rsidRDefault="00EC5998" w:rsidP="00EC5998">
            <w:pPr>
              <w:rPr>
                <w:b/>
                <w:lang w:val="en-GB"/>
              </w:rPr>
            </w:pPr>
          </w:p>
          <w:p w14:paraId="6EE6EF7A" w14:textId="77777777" w:rsidR="00EC5998" w:rsidRDefault="00EC5998" w:rsidP="00EC5998">
            <w:pPr>
              <w:rPr>
                <w:lang w:val="en-GB"/>
              </w:rPr>
            </w:pPr>
          </w:p>
          <w:p w14:paraId="2C7E160E" w14:textId="77777777" w:rsidR="00EC5998" w:rsidRPr="00782E3D" w:rsidRDefault="00EC5998" w:rsidP="00EC5998">
            <w:pPr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Alt text: Caution symbol </w:t>
            </w:r>
          </w:p>
          <w:p w14:paraId="7C20DEF0" w14:textId="77777777" w:rsidR="00EC5998" w:rsidRDefault="00EC5998" w:rsidP="00EC5998">
            <w:pPr>
              <w:pStyle w:val="i-text"/>
              <w:rPr>
                <w:i w:val="0"/>
                <w:iCs/>
                <w:lang w:val="en-GB"/>
              </w:rPr>
            </w:pPr>
          </w:p>
          <w:p w14:paraId="51B2CFCC" w14:textId="77777777" w:rsidR="00EC5998" w:rsidRDefault="00EC5998" w:rsidP="00EC5998">
            <w:pPr>
              <w:pStyle w:val="i-text"/>
              <w:rPr>
                <w:i w:val="0"/>
                <w:iCs/>
                <w:lang w:val="en-GB"/>
              </w:rPr>
            </w:pPr>
          </w:p>
        </w:tc>
        <w:tc>
          <w:tcPr>
            <w:tcW w:w="447" w:type="pct"/>
          </w:tcPr>
          <w:p w14:paraId="53DA9C53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7FF2A31E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73256D2A" w14:textId="45A8DEAA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Pr="00DE1BDF">
              <w:rPr>
                <w:lang w:val="en-GB"/>
              </w:rPr>
              <w:t>.11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0329D31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162677261"/>
                <w:placeholder>
                  <w:docPart w:val="536013384D8549F2B393032EA14E8F33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Text - Paragraph with Heading</w:t>
                </w:r>
              </w:sdtContent>
            </w:sdt>
          </w:p>
          <w:p w14:paraId="70C53F0F" w14:textId="77777777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</w:p>
          <w:p w14:paraId="7DD9C968" w14:textId="5A110F9E" w:rsidR="00EC5998" w:rsidRPr="00DE1BDF" w:rsidRDefault="00EC5998" w:rsidP="00EC5998">
            <w:pPr>
              <w:pStyle w:val="Normal2"/>
              <w:rPr>
                <w:color w:val="auto"/>
                <w:lang w:val="en-GB"/>
              </w:rPr>
            </w:pPr>
            <w:sdt>
              <w:sdtPr>
                <w:rPr>
                  <w:color w:val="auto"/>
                  <w:lang w:val="en-GB"/>
                </w:rPr>
                <w:alias w:val="Type"/>
                <w:tag w:val="Type"/>
                <w:id w:val="1018198183"/>
                <w:placeholder>
                  <w:docPart w:val="E046BC3F0E1C4AB89661B087919BF62C"/>
                </w:placeholder>
                <w:dropDownList>
                  <w:listItem w:value="Choose an item."/>
                  <w:listItem w:displayText="Module Description" w:value="Module Description"/>
                  <w:listItem w:displayText="Lesson List" w:value="Lesson List"/>
                  <w:listItem w:displayText="Key Takeaways" w:value="Key Takeaways"/>
                  <w:listItem w:displayText="Divider - Continue" w:value="Divider - Continue"/>
                  <w:listItem w:displayText="Text - Paragraph" w:value="Text - Paragraph"/>
                  <w:listItem w:displayText="Text - Paragraph with Heading" w:value="Text - Paragraph with Heading"/>
                  <w:listItem w:displayText="Text - Paragrapgh with Sub-heading" w:value="Text - Paragrapgh with Sub-heading"/>
                  <w:listItem w:displayText="Text - Paragraph with Third level heading" w:value="Text - Paragraph with Third level heading"/>
                  <w:listItem w:displayText="Interactive - Accordion" w:value="Interactive - Accordion"/>
                  <w:listItem w:displayText="Interactive - Tabs" w:value="Interactive - Tabs"/>
                  <w:listItem w:displayText="Interactive - Labeled Graphic" w:value="Interactive - Labeled Graphic"/>
                  <w:listItem w:displayText="Interactive -  Process" w:value="Interactive -  Process"/>
                  <w:listItem w:displayText="Interactive - Sorting" w:value="Interactive - Sorting"/>
                  <w:listItem w:displayText="Interactive - Timeline" w:value="Interactive - Timeline"/>
                  <w:listItem w:displayText="Interactive - Flashcards" w:value="Interactive - Flashcards"/>
                  <w:listItem w:displayText="Interactive - Flashcard stack" w:value="Interactive - Flashcard stack"/>
                  <w:listItem w:displayText="Text on Image" w:value="Text on Image"/>
                  <w:listItem w:displayText="Text/Image - Right" w:value="Text/Image - Right"/>
                  <w:listItem w:displayText="Text/Image - Left" w:value="Text/Image - Left"/>
                  <w:listItem w:displayText="Text/Image - Centre" w:value="Text/Image - Centre"/>
                  <w:listItem w:displayText="Quiz - Description" w:value="Quiz - Description"/>
                  <w:listItem w:displayText="Quiz - MCQ" w:value="Quiz - MCQ"/>
                  <w:listItem w:displayText="Quiz - MRQ" w:value="Quiz - MRQ"/>
                  <w:listItem w:displayText="Quiz - Matching" w:value="Quiz - Matching"/>
                  <w:listItem w:displayText="Image - Full width" w:value="Image - Full width"/>
                  <w:listItem w:displayText="Image - Carousel" w:value="Image - Carousel"/>
                  <w:listItem w:displayText="Image - Column Grid" w:value="Image - Column Grid"/>
                  <w:listItem w:displayText="Multimedia Audio" w:value="Multimedia Audio"/>
                  <w:listItem w:displayText="Statement " w:value="Statement "/>
                  <w:listItem w:displayText="Quotes" w:value="Quotes"/>
                  <w:listItem w:displayText="Button" w:value="Button"/>
                  <w:listItem w:displayText="Note Block" w:value="Note Block"/>
                  <w:listItem w:displayText="Bullet list" w:value="Bullet list"/>
                  <w:listItem w:displayText="Numbered list" w:value="Numbered list"/>
                </w:dropDownList>
              </w:sdtPr>
              <w:sdtContent>
                <w:r w:rsidRPr="00DE1BDF">
                  <w:rPr>
                    <w:color w:val="auto"/>
                    <w:lang w:val="en-GB"/>
                  </w:rPr>
                  <w:t>Quiz - MCQ</w:t>
                </w:r>
              </w:sdtContent>
            </w:sdt>
          </w:p>
        </w:tc>
        <w:tc>
          <w:tcPr>
            <w:tcW w:w="2274" w:type="pct"/>
            <w:shd w:val="clear" w:color="auto" w:fill="auto"/>
          </w:tcPr>
          <w:p w14:paraId="5CDAD4C7" w14:textId="77777777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lang w:val="en-GB"/>
              </w:rPr>
              <w:t>Multiple choice question</w:t>
            </w:r>
          </w:p>
          <w:p w14:paraId="5221CE07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>To answer quiz questions, follow these steps.</w:t>
            </w:r>
          </w:p>
          <w:p w14:paraId="75E9C66B" w14:textId="77777777" w:rsidR="00EC5998" w:rsidRPr="00DE1BDF" w:rsidRDefault="00EC5998" w:rsidP="00EC5998">
            <w:pPr>
              <w:spacing w:before="0"/>
              <w:rPr>
                <w:rFonts w:cstheme="minorBidi"/>
                <w:lang w:val="en-GB"/>
              </w:rPr>
            </w:pPr>
          </w:p>
          <w:p w14:paraId="246DFBF2" w14:textId="77777777" w:rsidR="00EC5998" w:rsidRPr="00DE1BDF" w:rsidRDefault="00EC5998" w:rsidP="00EC5998">
            <w:pPr>
              <w:pStyle w:val="ListParagraph"/>
              <w:numPr>
                <w:ilvl w:val="0"/>
                <w:numId w:val="13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Use </w:t>
            </w:r>
            <w:r w:rsidRPr="00DE1BDF">
              <w:rPr>
                <w:rFonts w:cstheme="minorBidi"/>
                <w:b/>
                <w:bCs/>
                <w:lang w:val="en-GB"/>
              </w:rPr>
              <w:t>Tab</w:t>
            </w:r>
            <w:r w:rsidRPr="00DE1BDF">
              <w:rPr>
                <w:rFonts w:cstheme="minorBidi"/>
                <w:lang w:val="en-GB"/>
              </w:rPr>
              <w:t xml:space="preserve"> to </w:t>
            </w:r>
            <w:r>
              <w:rPr>
                <w:rFonts w:cstheme="minorBidi"/>
                <w:lang w:val="en-GB"/>
              </w:rPr>
              <w:t>land</w:t>
            </w:r>
            <w:r w:rsidRPr="00DE1BDF">
              <w:rPr>
                <w:rFonts w:cstheme="minorBidi"/>
                <w:lang w:val="en-GB"/>
              </w:rPr>
              <w:t xml:space="preserve"> on the first answer option.</w:t>
            </w:r>
          </w:p>
          <w:p w14:paraId="2A673D2B" w14:textId="77777777" w:rsidR="00EC5998" w:rsidRPr="00DE1BDF" w:rsidRDefault="00EC5998" w:rsidP="00EC5998">
            <w:pPr>
              <w:pStyle w:val="ListParagraph"/>
              <w:numPr>
                <w:ilvl w:val="0"/>
                <w:numId w:val="13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Use the </w:t>
            </w:r>
            <w:r w:rsidRPr="00DE1BDF">
              <w:rPr>
                <w:rFonts w:cstheme="minorBidi"/>
                <w:b/>
                <w:bCs/>
                <w:lang w:val="en-GB"/>
              </w:rPr>
              <w:t>Up</w:t>
            </w:r>
            <w:r w:rsidRPr="00DE1BDF">
              <w:rPr>
                <w:rFonts w:cstheme="minorBidi"/>
                <w:lang w:val="en-GB"/>
              </w:rPr>
              <w:t xml:space="preserve"> and </w:t>
            </w:r>
            <w:r w:rsidRPr="00DE1BDF">
              <w:rPr>
                <w:rFonts w:cstheme="minorBidi"/>
                <w:b/>
                <w:bCs/>
                <w:lang w:val="en-GB"/>
              </w:rPr>
              <w:t>Down</w:t>
            </w:r>
            <w:r w:rsidRPr="00DE1BDF">
              <w:rPr>
                <w:rFonts w:cstheme="minorBidi"/>
                <w:lang w:val="en-GB"/>
              </w:rPr>
              <w:t xml:space="preserve"> arrow keys to scroll through the answer options.</w:t>
            </w:r>
          </w:p>
          <w:p w14:paraId="55A274AF" w14:textId="77777777" w:rsidR="00EC5998" w:rsidRPr="00DE1BDF" w:rsidRDefault="00EC5998" w:rsidP="00EC5998">
            <w:pPr>
              <w:pStyle w:val="ListParagraph"/>
              <w:numPr>
                <w:ilvl w:val="0"/>
                <w:numId w:val="13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Press the </w:t>
            </w:r>
            <w:r w:rsidRPr="00DE1BDF">
              <w:rPr>
                <w:rFonts w:cstheme="minorBidi"/>
                <w:b/>
                <w:bCs/>
                <w:lang w:val="en-GB"/>
              </w:rPr>
              <w:t>space</w:t>
            </w:r>
            <w:r>
              <w:rPr>
                <w:rFonts w:cstheme="minorBidi"/>
                <w:b/>
                <w:bCs/>
                <w:lang w:val="en-GB"/>
              </w:rPr>
              <w:t xml:space="preserve"> b</w:t>
            </w:r>
            <w:r w:rsidRPr="00DE1BDF">
              <w:rPr>
                <w:rFonts w:cstheme="minorBidi"/>
                <w:b/>
                <w:bCs/>
                <w:lang w:val="en-GB"/>
              </w:rPr>
              <w:t>ar</w:t>
            </w:r>
            <w:r w:rsidRPr="00DE1BDF">
              <w:rPr>
                <w:rFonts w:cstheme="minorBidi"/>
                <w:lang w:val="en-GB"/>
              </w:rPr>
              <w:t xml:space="preserve"> on the answer(s) of your choice.</w:t>
            </w:r>
          </w:p>
          <w:p w14:paraId="54634426" w14:textId="77777777" w:rsidR="00EC5998" w:rsidRPr="00DE1BDF" w:rsidRDefault="00EC5998" w:rsidP="00EC5998">
            <w:pPr>
              <w:pStyle w:val="ListParagraph"/>
              <w:numPr>
                <w:ilvl w:val="0"/>
                <w:numId w:val="13"/>
              </w:numPr>
              <w:spacing w:before="0"/>
              <w:rPr>
                <w:rFonts w:cstheme="minorBidi"/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Press </w:t>
            </w:r>
            <w:r w:rsidRPr="00DE1BDF">
              <w:rPr>
                <w:rFonts w:cstheme="minorBidi"/>
                <w:b/>
                <w:bCs/>
                <w:lang w:val="en-GB"/>
              </w:rPr>
              <w:t>Enter</w:t>
            </w:r>
            <w:r w:rsidRPr="00DE1BDF">
              <w:rPr>
                <w:rFonts w:cstheme="minorBidi"/>
                <w:lang w:val="en-GB"/>
              </w:rPr>
              <w:t xml:space="preserve"> to submit your answer.</w:t>
            </w:r>
          </w:p>
          <w:p w14:paraId="7F3A5931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t>Try it out with this quiz question:</w:t>
            </w:r>
          </w:p>
          <w:p w14:paraId="7C7CA283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>
              <w:rPr>
                <w:rFonts w:eastAsia="Arial"/>
                <w:noProof/>
                <w:lang w:val="en-GB"/>
              </w:rPr>
              <w:t>Peru</w:t>
            </w:r>
            <w:r w:rsidRPr="00DE1BDF">
              <w:rPr>
                <w:rFonts w:eastAsia="Arial"/>
                <w:noProof/>
                <w:lang w:val="en-GB"/>
              </w:rPr>
              <w:t xml:space="preserve"> is a country in which continent?</w:t>
            </w:r>
          </w:p>
          <w:p w14:paraId="54736337" w14:textId="77777777" w:rsidR="00EC5998" w:rsidRPr="00DE1BDF" w:rsidRDefault="00EC5998" w:rsidP="00EC5998">
            <w:pPr>
              <w:rPr>
                <w:rFonts w:eastAsia="Arial"/>
                <w:b/>
                <w:bCs/>
                <w:i/>
                <w:iCs/>
                <w:noProof/>
                <w:color w:val="4F81BD" w:themeColor="accent1"/>
                <w:szCs w:val="24"/>
                <w:lang w:val="en-GB"/>
              </w:rPr>
            </w:pPr>
            <w:r w:rsidRPr="00DE1BDF">
              <w:rPr>
                <w:i/>
                <w:iCs/>
                <w:color w:val="4F81BD" w:themeColor="accent1"/>
                <w:lang w:val="en-GB"/>
              </w:rPr>
              <w:t xml:space="preserve">Select your answer, then click </w:t>
            </w:r>
            <w:r>
              <w:rPr>
                <w:i/>
                <w:iCs/>
                <w:color w:val="4F81BD" w:themeColor="accent1"/>
                <w:lang w:val="en-GB"/>
              </w:rPr>
              <w:t>SUBMIT</w:t>
            </w:r>
            <w:r w:rsidRPr="00DE1BDF">
              <w:rPr>
                <w:i/>
                <w:iCs/>
                <w:color w:val="4F81BD" w:themeColor="accent1"/>
                <w:lang w:val="en-GB"/>
              </w:rPr>
              <w:t>.</w:t>
            </w:r>
          </w:p>
          <w:p w14:paraId="69B216E9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1BDF">
              <w:rPr>
                <w:rFonts w:eastAsia="Arial"/>
                <w:noProof/>
                <w:lang w:val="en-GB"/>
              </w:rPr>
              <w:instrText xml:space="preserve"> FORMCHECKBOX </w:instrText>
            </w:r>
            <w:r>
              <w:rPr>
                <w:rFonts w:eastAsia="Arial"/>
                <w:noProof/>
                <w:lang w:val="en-GB"/>
              </w:rPr>
            </w:r>
            <w:r>
              <w:rPr>
                <w:rFonts w:eastAsia="Arial"/>
                <w:noProof/>
                <w:lang w:val="en-GB"/>
              </w:rPr>
              <w:fldChar w:fldCharType="separate"/>
            </w:r>
            <w:r w:rsidRPr="00DE1BDF">
              <w:rPr>
                <w:rFonts w:eastAsia="Arial"/>
                <w:noProof/>
                <w:lang w:val="en-GB"/>
              </w:rPr>
              <w:fldChar w:fldCharType="end"/>
            </w:r>
            <w:r w:rsidRPr="00DE1BDF">
              <w:rPr>
                <w:rFonts w:eastAsia="Arial"/>
                <w:noProof/>
                <w:lang w:val="en-GB"/>
              </w:rPr>
              <w:t xml:space="preserve"> Asia</w:t>
            </w:r>
          </w:p>
          <w:p w14:paraId="7025D1FE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1BDF">
              <w:rPr>
                <w:rFonts w:eastAsia="Arial"/>
                <w:noProof/>
                <w:lang w:val="en-GB"/>
              </w:rPr>
              <w:instrText xml:space="preserve"> FORMCHECKBOX </w:instrText>
            </w:r>
            <w:r>
              <w:rPr>
                <w:rFonts w:eastAsia="Arial"/>
                <w:noProof/>
                <w:lang w:val="en-GB"/>
              </w:rPr>
            </w:r>
            <w:r>
              <w:rPr>
                <w:rFonts w:eastAsia="Arial"/>
                <w:noProof/>
                <w:lang w:val="en-GB"/>
              </w:rPr>
              <w:fldChar w:fldCharType="separate"/>
            </w:r>
            <w:r w:rsidRPr="00DE1BDF">
              <w:rPr>
                <w:rFonts w:eastAsia="Arial"/>
                <w:noProof/>
                <w:lang w:val="en-GB"/>
              </w:rPr>
              <w:fldChar w:fldCharType="end"/>
            </w:r>
            <w:r w:rsidRPr="00DE1BDF">
              <w:rPr>
                <w:rFonts w:eastAsia="Arial"/>
                <w:noProof/>
                <w:lang w:val="en-GB"/>
              </w:rPr>
              <w:t xml:space="preserve"> Africa</w:t>
            </w:r>
          </w:p>
          <w:p w14:paraId="75F5E5F2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1BDF">
              <w:rPr>
                <w:rFonts w:eastAsia="Arial"/>
                <w:noProof/>
                <w:lang w:val="en-GB"/>
              </w:rPr>
              <w:instrText xml:space="preserve"> FORMCHECKBOX </w:instrText>
            </w:r>
            <w:r>
              <w:rPr>
                <w:rFonts w:eastAsia="Arial"/>
                <w:noProof/>
                <w:lang w:val="en-GB"/>
              </w:rPr>
            </w:r>
            <w:r>
              <w:rPr>
                <w:rFonts w:eastAsia="Arial"/>
                <w:noProof/>
                <w:lang w:val="en-GB"/>
              </w:rPr>
              <w:fldChar w:fldCharType="separate"/>
            </w:r>
            <w:r w:rsidRPr="00DE1BDF">
              <w:rPr>
                <w:rFonts w:eastAsia="Arial"/>
                <w:noProof/>
                <w:lang w:val="en-GB"/>
              </w:rPr>
              <w:fldChar w:fldCharType="end"/>
            </w:r>
            <w:r w:rsidRPr="00DE1BDF">
              <w:rPr>
                <w:rFonts w:eastAsia="Arial"/>
                <w:noProof/>
                <w:lang w:val="en-GB"/>
              </w:rPr>
              <w:t xml:space="preserve"> North America</w:t>
            </w:r>
          </w:p>
          <w:p w14:paraId="75836BAC" w14:textId="77777777" w:rsidR="00EC5998" w:rsidRPr="00DE1BDF" w:rsidRDefault="00EC5998" w:rsidP="00EC5998">
            <w:pPr>
              <w:rPr>
                <w:rFonts w:eastAsia="Arial"/>
                <w:noProof/>
                <w:lang w:val="en-GB"/>
              </w:rPr>
            </w:pPr>
            <w:r w:rsidRPr="00DE1BDF">
              <w:rPr>
                <w:rFonts w:eastAsia="Arial"/>
                <w:noProof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1BDF">
              <w:rPr>
                <w:rFonts w:eastAsia="Arial"/>
                <w:noProof/>
                <w:lang w:val="en-GB"/>
              </w:rPr>
              <w:instrText xml:space="preserve"> FORMCHECKBOX </w:instrText>
            </w:r>
            <w:r>
              <w:rPr>
                <w:rFonts w:eastAsia="Arial"/>
                <w:noProof/>
                <w:lang w:val="en-GB"/>
              </w:rPr>
            </w:r>
            <w:r>
              <w:rPr>
                <w:rFonts w:eastAsia="Arial"/>
                <w:noProof/>
                <w:lang w:val="en-GB"/>
              </w:rPr>
              <w:fldChar w:fldCharType="separate"/>
            </w:r>
            <w:r w:rsidRPr="00DE1BDF">
              <w:rPr>
                <w:rFonts w:eastAsia="Arial"/>
                <w:noProof/>
                <w:lang w:val="en-GB"/>
              </w:rPr>
              <w:fldChar w:fldCharType="end"/>
            </w:r>
            <w:r w:rsidRPr="00DE1BDF">
              <w:rPr>
                <w:rFonts w:eastAsia="Arial"/>
                <w:noProof/>
                <w:lang w:val="en-GB"/>
              </w:rPr>
              <w:t xml:space="preserve">  South America</w:t>
            </w:r>
          </w:p>
          <w:p w14:paraId="4DC6A1F1" w14:textId="77777777" w:rsidR="00EC5998" w:rsidRPr="00DE1BDF" w:rsidRDefault="00EC5998" w:rsidP="00EC5998">
            <w:pPr>
              <w:spacing w:before="0"/>
              <w:rPr>
                <w:rFonts w:cstheme="minorBidi"/>
                <w:b/>
                <w:bCs/>
                <w:lang w:val="en-GB"/>
              </w:rPr>
            </w:pPr>
          </w:p>
          <w:p w14:paraId="2710A361" w14:textId="583F6926" w:rsidR="00EC5998" w:rsidRPr="00DE1BDF" w:rsidRDefault="00EC5998" w:rsidP="00EC5998">
            <w:pPr>
              <w:pStyle w:val="Textheader"/>
              <w:rPr>
                <w:lang w:val="en-GB"/>
              </w:rPr>
            </w:pPr>
            <w:r w:rsidRPr="00DE1BDF">
              <w:rPr>
                <w:rFonts w:cstheme="minorBidi"/>
                <w:lang w:val="en-GB"/>
              </w:rPr>
              <w:t xml:space="preserve">Feedback: </w:t>
            </w:r>
            <w:r>
              <w:rPr>
                <w:rFonts w:cstheme="minorBidi"/>
                <w:lang w:val="en-GB"/>
              </w:rPr>
              <w:t>Peru</w:t>
            </w:r>
            <w:r w:rsidRPr="00DE1BDF">
              <w:rPr>
                <w:rFonts w:cstheme="minorBidi"/>
                <w:lang w:val="en-GB"/>
              </w:rPr>
              <w:t xml:space="preserve"> is a country in </w:t>
            </w:r>
            <w:r>
              <w:rPr>
                <w:rFonts w:cstheme="minorBidi"/>
                <w:lang w:val="en-GB"/>
              </w:rPr>
              <w:t xml:space="preserve">South </w:t>
            </w:r>
            <w:r w:rsidRPr="00DE1BDF">
              <w:rPr>
                <w:rFonts w:cstheme="minorBidi"/>
                <w:lang w:val="en-GB"/>
              </w:rPr>
              <w:t>A</w:t>
            </w:r>
            <w:r>
              <w:rPr>
                <w:rFonts w:cstheme="minorBidi"/>
                <w:lang w:val="en-GB"/>
              </w:rPr>
              <w:t>merica</w:t>
            </w:r>
            <w:r w:rsidRPr="00DE1BDF">
              <w:rPr>
                <w:rFonts w:cstheme="minorBidi"/>
                <w:lang w:val="en-GB"/>
              </w:rPr>
              <w:t>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45878CF" w14:textId="13B1C567" w:rsidR="00EC5998" w:rsidRPr="00782E3D" w:rsidRDefault="00EC5998" w:rsidP="00EC5998">
            <w:pPr>
              <w:rPr>
                <w:noProof/>
                <w:lang w:val="en-GB"/>
              </w:rPr>
            </w:pPr>
            <w:r w:rsidRPr="00DE1BDF">
              <w:rPr>
                <w:iCs/>
                <w:lang w:val="en-GB"/>
              </w:rPr>
              <w:t>Randomize answer options</w:t>
            </w:r>
          </w:p>
        </w:tc>
        <w:tc>
          <w:tcPr>
            <w:tcW w:w="447" w:type="pct"/>
          </w:tcPr>
          <w:p w14:paraId="111F7C5D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  <w:tr w:rsidR="00EC5998" w:rsidRPr="00DE1BDF" w14:paraId="5D5C4EED" w14:textId="77777777" w:rsidTr="00EC5998">
        <w:trPr>
          <w:cantSplit/>
          <w:trHeight w:val="17"/>
        </w:trPr>
        <w:tc>
          <w:tcPr>
            <w:tcW w:w="285" w:type="pct"/>
            <w:shd w:val="clear" w:color="auto" w:fill="auto"/>
            <w:vAlign w:val="center"/>
          </w:tcPr>
          <w:p w14:paraId="62D8CD07" w14:textId="17912C99" w:rsidR="00EC5998" w:rsidRPr="00DE1BDF" w:rsidRDefault="00EC5998" w:rsidP="00EC5998">
            <w:pPr>
              <w:spacing w:before="0"/>
              <w:jc w:val="center"/>
              <w:rPr>
                <w:lang w:val="en-GB"/>
              </w:rPr>
            </w:pPr>
            <w:r>
              <w:rPr>
                <w:lang w:val="en-GB"/>
              </w:rPr>
              <w:t>2.12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23E678D" w14:textId="00A95369" w:rsidR="00EC5998" w:rsidRDefault="00EC5998" w:rsidP="00EC5998">
            <w:pPr>
              <w:pStyle w:val="Normal2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Statement</w:t>
            </w:r>
          </w:p>
        </w:tc>
        <w:tc>
          <w:tcPr>
            <w:tcW w:w="2274" w:type="pct"/>
            <w:shd w:val="clear" w:color="auto" w:fill="auto"/>
          </w:tcPr>
          <w:p w14:paraId="1F17562E" w14:textId="7F142057" w:rsidR="00EC5998" w:rsidRPr="00DE1BDF" w:rsidRDefault="00EC5998" w:rsidP="00EC5998">
            <w:pPr>
              <w:pStyle w:val="Normal2"/>
              <w:rPr>
                <w:lang w:val="en-GB"/>
              </w:rPr>
            </w:pPr>
            <w:r w:rsidRPr="00EC5998">
              <w:rPr>
                <w:color w:val="auto"/>
                <w:lang w:val="en-GB"/>
              </w:rPr>
              <w:t>You</w:t>
            </w:r>
            <w:r>
              <w:rPr>
                <w:color w:val="auto"/>
                <w:lang w:val="en-GB"/>
              </w:rPr>
              <w:t xml:space="preserve"> have now completed this introductory module.</w:t>
            </w:r>
            <w:r w:rsidRPr="00EC5998">
              <w:rPr>
                <w:color w:val="auto"/>
                <w:lang w:val="en-GB"/>
              </w:rPr>
              <w:t xml:space="preserve"> You can close this window and proceed to the next module.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D51E0E6" w14:textId="77777777" w:rsidR="00EC5998" w:rsidRPr="00DE1BDF" w:rsidRDefault="00EC5998" w:rsidP="00EC5998">
            <w:pPr>
              <w:rPr>
                <w:iCs/>
                <w:lang w:val="en-GB"/>
              </w:rPr>
            </w:pPr>
          </w:p>
        </w:tc>
        <w:tc>
          <w:tcPr>
            <w:tcW w:w="447" w:type="pct"/>
          </w:tcPr>
          <w:p w14:paraId="292DCE9E" w14:textId="77777777" w:rsidR="00EC5998" w:rsidRPr="00DE1BDF" w:rsidRDefault="00EC5998" w:rsidP="00EC5998">
            <w:pPr>
              <w:spacing w:before="0"/>
              <w:rPr>
                <w:b/>
                <w:bCs/>
                <w:lang w:val="en-GB"/>
              </w:rPr>
            </w:pPr>
          </w:p>
        </w:tc>
      </w:tr>
    </w:tbl>
    <w:p w14:paraId="6F98BE4A" w14:textId="22E2651E" w:rsidR="001B2243" w:rsidRPr="00EC5998" w:rsidRDefault="001B2243" w:rsidP="007971E9">
      <w:pPr>
        <w:tabs>
          <w:tab w:val="left" w:pos="900"/>
        </w:tabs>
        <w:spacing w:before="0"/>
        <w:rPr>
          <w:b/>
        </w:rPr>
      </w:pPr>
    </w:p>
    <w:sectPr w:rsidR="001B2243" w:rsidRPr="00EC5998" w:rsidSect="00AA7CBB">
      <w:headerReference w:type="default" r:id="rId28"/>
      <w:footerReference w:type="default" r:id="rId29"/>
      <w:headerReference w:type="first" r:id="rId30"/>
      <w:footerReference w:type="first" r:id="rId31"/>
      <w:pgSz w:w="15840" w:h="12240" w:orient="landscape"/>
      <w:pgMar w:top="1276" w:right="1440" w:bottom="1134" w:left="992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5F9DC" w16cex:dateUtc="2020-05-25T12:01:00Z"/>
  <w16cex:commentExtensible w16cex:durableId="11289BA7" w16cex:dateUtc="2020-05-08T08:36:00Z"/>
  <w16cex:commentExtensible w16cex:durableId="2275FD15" w16cex:dateUtc="2020-05-25T12:15:00Z"/>
  <w16cex:commentExtensible w16cex:durableId="2278DEF1" w16cex:dateUtc="2020-05-27T16:43:00Z"/>
  <w16cex:commentExtensible w16cex:durableId="2275FDCA" w16cex:dateUtc="2020-05-25T12:18:00Z"/>
  <w16cex:commentExtensible w16cex:durableId="22A06280" w16cex:dateUtc="2020-06-26T16:03:00Z"/>
  <w16cex:commentExtensible w16cex:durableId="22A062F1" w16cex:dateUtc="2020-06-26T16:05:00Z"/>
  <w16cex:commentExtensible w16cex:durableId="229F4BA3" w16cex:dateUtc="2020-06-25T20:13:00Z"/>
  <w16cex:commentExtensible w16cex:durableId="2275FEFA" w16cex:dateUtc="2020-05-25T12:23:00Z"/>
  <w16cex:commentExtensible w16cex:durableId="22A06345" w16cex:dateUtc="2020-06-26T16:06:00Z"/>
  <w16cex:commentExtensible w16cex:durableId="229F3261" w16cex:dateUtc="2020-06-25T18:25:00Z"/>
  <w16cex:commentExtensible w16cex:durableId="229F4C4E" w16cex:dateUtc="2020-06-25T20:16:00Z"/>
  <w16cex:commentExtensible w16cex:durableId="22A0636E" w16cex:dateUtc="2020-06-26T16:07:00Z"/>
  <w16cex:commentExtensible w16cex:durableId="22A063A2" w16cex:dateUtc="2020-06-26T16:08:00Z"/>
  <w16cex:commentExtensible w16cex:durableId="2288CD11" w16cex:dateUtc="2020-06-08T18:43:00Z"/>
  <w16cex:commentExtensible w16cex:durableId="22A06423" w16cex:dateUtc="2020-06-26T16:10:00Z"/>
  <w16cex:commentExtensible w16cex:durableId="22A064ED" w16cex:dateUtc="2020-06-26T16:13:00Z"/>
  <w16cex:commentExtensible w16cex:durableId="229F341A" w16cex:dateUtc="2020-06-25T18:32:00Z"/>
  <w16cex:commentExtensible w16cex:durableId="2278E3DC" w16cex:dateUtc="2020-05-27T17:04:00Z"/>
  <w16cex:commentExtensible w16cex:durableId="0C5D7A7F" w16cex:dateUtc="2020-04-29T11:57:00Z"/>
  <w16cex:commentExtensible w16cex:durableId="73FD9CF5" w16cex:dateUtc="2020-05-08T09:06:00Z"/>
  <w16cex:commentExtensible w16cex:durableId="229F3496" w16cex:dateUtc="2020-06-25T18:35:00Z"/>
  <w16cex:commentExtensible w16cex:durableId="229F34DC" w16cex:dateUtc="2020-06-25T18:36:00Z"/>
  <w16cex:commentExtensible w16cex:durableId="01081F3E" w16cex:dateUtc="2020-05-08T09:08:00Z"/>
  <w16cex:commentExtensible w16cex:durableId="3B7DEB8C" w16cex:dateUtc="2020-04-29T12:00:00Z"/>
  <w16cex:commentExtensible w16cex:durableId="229F3546" w16cex:dateUtc="2020-06-25T18:37:00Z"/>
  <w16cex:commentExtensible w16cex:durableId="781161E8" w16cex:dateUtc="2020-05-08T09:09:00Z"/>
  <w16cex:commentExtensible w16cex:durableId="2276035F" w16cex:dateUtc="2020-05-25T12:42:00Z"/>
  <w16cex:commentExtensible w16cex:durableId="22A0667F" w16cex:dateUtc="2020-06-26T16:20:00Z"/>
  <w16cex:commentExtensible w16cex:durableId="229F360C" w16cex:dateUtc="2020-06-25T18:41:00Z"/>
  <w16cex:commentExtensible w16cex:durableId="22A065E0" w16cex:dateUtc="2020-06-26T16:17:00Z"/>
  <w16cex:commentExtensible w16cex:durableId="229732BF" w16cex:dateUtc="2020-06-19T16:49:00Z"/>
  <w16cex:commentExtensible w16cex:durableId="229F3653" w16cex:dateUtc="2020-06-25T18:42:00Z"/>
  <w16cex:commentExtensible w16cex:durableId="229F3819" w16cex:dateUtc="2020-06-25T18:50:00Z"/>
  <w16cex:commentExtensible w16cex:durableId="22A06641" w16cex:dateUtc="2020-06-26T16:19:00Z"/>
  <w16cex:commentExtensible w16cex:durableId="22A0670A" w16cex:dateUtc="2020-06-26T16:22:00Z"/>
  <w16cex:commentExtensible w16cex:durableId="22A07520" w16cex:dateUtc="2020-06-26T17:22:00Z"/>
  <w16cex:commentExtensible w16cex:durableId="22A06717" w16cex:dateUtc="2020-06-26T16:22:00Z"/>
  <w16cex:commentExtensible w16cex:durableId="52BEC431" w16cex:dateUtc="2020-04-29T12:10:00Z"/>
  <w16cex:commentExtensible w16cex:durableId="4AA1EFD8" w16cex:dateUtc="2020-05-08T09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77945" w14:textId="77777777" w:rsidR="00816A52" w:rsidRDefault="00816A52" w:rsidP="005A39C9">
      <w:r>
        <w:separator/>
      </w:r>
    </w:p>
    <w:p w14:paraId="3123FCEC" w14:textId="77777777" w:rsidR="00816A52" w:rsidRDefault="00816A52"/>
    <w:p w14:paraId="4CAAADB2" w14:textId="77777777" w:rsidR="00816A52" w:rsidRDefault="00816A52"/>
  </w:endnote>
  <w:endnote w:type="continuationSeparator" w:id="0">
    <w:p w14:paraId="1BA7DA38" w14:textId="77777777" w:rsidR="00816A52" w:rsidRDefault="00816A52" w:rsidP="005A39C9">
      <w:r>
        <w:continuationSeparator/>
      </w:r>
    </w:p>
    <w:p w14:paraId="116B6A44" w14:textId="77777777" w:rsidR="00816A52" w:rsidRDefault="00816A52"/>
    <w:p w14:paraId="60D876F6" w14:textId="77777777" w:rsidR="00816A52" w:rsidRDefault="00816A52"/>
  </w:endnote>
  <w:endnote w:type="continuationNotice" w:id="1">
    <w:p w14:paraId="431B6480" w14:textId="77777777" w:rsidR="00816A52" w:rsidRDefault="00816A5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rsseit">
    <w:altName w:val="Times New Roman"/>
    <w:charset w:val="00"/>
    <w:family w:val="auto"/>
    <w:pitch w:val="variable"/>
    <w:sig w:usb0="A00000AF" w:usb1="5000204B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-Regular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99123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291E84" w14:textId="0430DCC4" w:rsidR="00EC5998" w:rsidRDefault="00EC5998" w:rsidP="009029C9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sdt>
          <w:sdtPr>
            <w:id w:val="687254153"/>
            <w:showingPlcHdr/>
          </w:sdtPr>
          <w:sdtEndPr>
            <w:rPr>
              <w:noProof/>
            </w:rPr>
          </w:sdtEndPr>
          <w:sdtContent>
            <w:r w:rsidRPr="51D40A34">
              <w:rPr>
                <w:rStyle w:val="PlaceholderText"/>
              </w:rPr>
              <w:t>Click here to enter text.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69"/>
      <w:gridCol w:w="4469"/>
      <w:gridCol w:w="4469"/>
    </w:tblGrid>
    <w:tr w:rsidR="00EC5998" w14:paraId="22471AAE" w14:textId="77777777" w:rsidTr="005C6684">
      <w:tc>
        <w:tcPr>
          <w:tcW w:w="4469" w:type="dxa"/>
        </w:tcPr>
        <w:p w14:paraId="0913CBF4" w14:textId="3F02BB29" w:rsidR="00EC5998" w:rsidRDefault="00EC5998" w:rsidP="005C6684">
          <w:pPr>
            <w:pStyle w:val="Header"/>
            <w:ind w:left="-115"/>
          </w:pPr>
        </w:p>
      </w:tc>
      <w:tc>
        <w:tcPr>
          <w:tcW w:w="4469" w:type="dxa"/>
        </w:tcPr>
        <w:p w14:paraId="14C20ABB" w14:textId="7EA1FA5D" w:rsidR="00EC5998" w:rsidRDefault="00EC5998" w:rsidP="005C6684">
          <w:pPr>
            <w:pStyle w:val="Header"/>
            <w:jc w:val="center"/>
          </w:pPr>
        </w:p>
      </w:tc>
      <w:tc>
        <w:tcPr>
          <w:tcW w:w="4469" w:type="dxa"/>
        </w:tcPr>
        <w:p w14:paraId="06388493" w14:textId="74C39F86" w:rsidR="00EC5998" w:rsidRDefault="00EC5998" w:rsidP="005C6684">
          <w:pPr>
            <w:pStyle w:val="Header"/>
            <w:ind w:right="-115"/>
            <w:jc w:val="right"/>
          </w:pPr>
        </w:p>
      </w:tc>
    </w:tr>
  </w:tbl>
  <w:p w14:paraId="70F028EA" w14:textId="410B2081" w:rsidR="00EC5998" w:rsidRDefault="00EC5998" w:rsidP="005C6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1A102" w14:textId="77777777" w:rsidR="00816A52" w:rsidRDefault="00816A52" w:rsidP="005A39C9">
      <w:r>
        <w:separator/>
      </w:r>
    </w:p>
    <w:p w14:paraId="70FA8C7C" w14:textId="77777777" w:rsidR="00816A52" w:rsidRDefault="00816A52"/>
    <w:p w14:paraId="56EC6B2E" w14:textId="77777777" w:rsidR="00816A52" w:rsidRDefault="00816A52"/>
  </w:footnote>
  <w:footnote w:type="continuationSeparator" w:id="0">
    <w:p w14:paraId="7F93F6B8" w14:textId="77777777" w:rsidR="00816A52" w:rsidRDefault="00816A52" w:rsidP="005A39C9">
      <w:r>
        <w:continuationSeparator/>
      </w:r>
    </w:p>
    <w:p w14:paraId="6A6CE535" w14:textId="77777777" w:rsidR="00816A52" w:rsidRDefault="00816A52"/>
    <w:p w14:paraId="6EA1FF89" w14:textId="77777777" w:rsidR="00816A52" w:rsidRDefault="00816A52"/>
  </w:footnote>
  <w:footnote w:type="continuationNotice" w:id="1">
    <w:p w14:paraId="28B03AB1" w14:textId="77777777" w:rsidR="00816A52" w:rsidRDefault="00816A5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ABE98" w14:textId="43AB4DCE" w:rsidR="00EC5998" w:rsidRDefault="00EC5998" w:rsidP="00A96A69">
    <w:pPr>
      <w:pStyle w:val="Header"/>
      <w:spacing w:after="240"/>
    </w:pPr>
    <w:r>
      <w:rPr>
        <w:noProof/>
        <w:lang w:eastAsia="en-US"/>
      </w:rPr>
      <w:drawing>
        <wp:anchor distT="0" distB="0" distL="114300" distR="114300" simplePos="0" relativeHeight="251658240" behindDoc="0" locked="0" layoutInCell="1" allowOverlap="1" wp14:anchorId="1EDEFC9D" wp14:editId="6B8DC59C">
          <wp:simplePos x="0" y="0"/>
          <wp:positionH relativeFrom="column">
            <wp:posOffset>7628255</wp:posOffset>
          </wp:positionH>
          <wp:positionV relativeFrom="paragraph">
            <wp:posOffset>-221615</wp:posOffset>
          </wp:positionV>
          <wp:extent cx="942975" cy="304800"/>
          <wp:effectExtent l="19050" t="0" r="9525" b="0"/>
          <wp:wrapNone/>
          <wp:docPr id="1" name="Image 2" descr="Ellico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Ellicom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STORYBOARD |Project </w:t>
    </w:r>
    <w:r w:rsidRPr="0009159B">
      <w:t>1</w:t>
    </w:r>
    <w:r>
      <w:t>9</w:t>
    </w:r>
    <w:r w:rsidRPr="0009159B">
      <w:t>-</w:t>
    </w:r>
    <w:r>
      <w:t>241973 | UNICEF – PSEA | Introduction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69"/>
      <w:gridCol w:w="4469"/>
      <w:gridCol w:w="4469"/>
    </w:tblGrid>
    <w:tr w:rsidR="00EC5998" w14:paraId="448D5EE0" w14:textId="77777777" w:rsidTr="005C6684">
      <w:tc>
        <w:tcPr>
          <w:tcW w:w="4469" w:type="dxa"/>
        </w:tcPr>
        <w:p w14:paraId="40C03CB4" w14:textId="107A0D29" w:rsidR="00EC5998" w:rsidRDefault="00EC5998" w:rsidP="005C6684">
          <w:pPr>
            <w:pStyle w:val="Header"/>
            <w:ind w:left="-115"/>
          </w:pPr>
        </w:p>
      </w:tc>
      <w:tc>
        <w:tcPr>
          <w:tcW w:w="4469" w:type="dxa"/>
        </w:tcPr>
        <w:p w14:paraId="5F0DCE29" w14:textId="515713AC" w:rsidR="00EC5998" w:rsidRDefault="00EC5998" w:rsidP="005C6684">
          <w:pPr>
            <w:pStyle w:val="Header"/>
            <w:jc w:val="center"/>
          </w:pPr>
        </w:p>
      </w:tc>
      <w:tc>
        <w:tcPr>
          <w:tcW w:w="4469" w:type="dxa"/>
        </w:tcPr>
        <w:p w14:paraId="12201EB6" w14:textId="32F5F173" w:rsidR="00EC5998" w:rsidRDefault="00EC5998" w:rsidP="005C6684">
          <w:pPr>
            <w:pStyle w:val="Header"/>
            <w:ind w:right="-115"/>
            <w:jc w:val="right"/>
          </w:pPr>
        </w:p>
      </w:tc>
    </w:tr>
  </w:tbl>
  <w:p w14:paraId="66199E8B" w14:textId="266352ED" w:rsidR="00EC5998" w:rsidRDefault="00EC5998" w:rsidP="005C6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.75pt;height:8.25pt" o:bullet="t">
        <v:imagedata r:id="rId1" o:title="bullet1"/>
      </v:shape>
    </w:pict>
  </w:numPicBullet>
  <w:abstractNum w:abstractNumId="0" w15:restartNumberingAfterBreak="0">
    <w:nsid w:val="FFFFFF80"/>
    <w:multiLevelType w:val="singleLevel"/>
    <w:tmpl w:val="69D0B3B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9AE112"/>
    <w:lvl w:ilvl="0">
      <w:start w:val="1"/>
      <w:numFmt w:val="bullet"/>
      <w:pStyle w:val="ListBullet"/>
      <w:lvlText w:val=""/>
      <w:lvlPicBulletId w:val="0"/>
      <w:lvlJc w:val="left"/>
      <w:pPr>
        <w:tabs>
          <w:tab w:val="num" w:pos="-481"/>
        </w:tabs>
        <w:ind w:left="-481" w:hanging="360"/>
      </w:pPr>
      <w:rPr>
        <w:rFonts w:ascii="Symbol" w:hAnsi="Symbol" w:hint="default"/>
      </w:rPr>
    </w:lvl>
  </w:abstractNum>
  <w:abstractNum w:abstractNumId="2" w15:restartNumberingAfterBreak="0">
    <w:nsid w:val="039D47A1"/>
    <w:multiLevelType w:val="hybridMultilevel"/>
    <w:tmpl w:val="5CD4A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757F9"/>
    <w:multiLevelType w:val="hybridMultilevel"/>
    <w:tmpl w:val="6218A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400E7"/>
    <w:multiLevelType w:val="multilevel"/>
    <w:tmpl w:val="91A01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941681"/>
    <w:multiLevelType w:val="hybridMultilevel"/>
    <w:tmpl w:val="1AACA260"/>
    <w:lvl w:ilvl="0" w:tplc="526A0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B06CF"/>
    <w:multiLevelType w:val="hybridMultilevel"/>
    <w:tmpl w:val="3E78E4E2"/>
    <w:lvl w:ilvl="0" w:tplc="699A98DC">
      <w:start w:val="1"/>
      <w:numFmt w:val="decimal"/>
      <w:pStyle w:val="Numbered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6B47E7"/>
    <w:multiLevelType w:val="hybridMultilevel"/>
    <w:tmpl w:val="296EA536"/>
    <w:lvl w:ilvl="0" w:tplc="8E9EEED4">
      <w:start w:val="1"/>
      <w:numFmt w:val="bullet"/>
      <w:pStyle w:val="Action"/>
      <w:lvlText w:val="→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D0328"/>
    <w:multiLevelType w:val="hybridMultilevel"/>
    <w:tmpl w:val="8DDEE958"/>
    <w:lvl w:ilvl="0" w:tplc="7B14322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D754B"/>
    <w:multiLevelType w:val="hybridMultilevel"/>
    <w:tmpl w:val="3132B48C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2FBB5522"/>
    <w:multiLevelType w:val="hybridMultilevel"/>
    <w:tmpl w:val="DE40C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A4B96"/>
    <w:multiLevelType w:val="hybridMultilevel"/>
    <w:tmpl w:val="EB7A3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B47F1"/>
    <w:multiLevelType w:val="hybridMultilevel"/>
    <w:tmpl w:val="7A2A3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050CE"/>
    <w:multiLevelType w:val="hybridMultilevel"/>
    <w:tmpl w:val="C958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176F7"/>
    <w:multiLevelType w:val="hybridMultilevel"/>
    <w:tmpl w:val="560A4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55305"/>
    <w:multiLevelType w:val="hybridMultilevel"/>
    <w:tmpl w:val="6C72E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37243"/>
    <w:multiLevelType w:val="hybridMultilevel"/>
    <w:tmpl w:val="2C008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213E51"/>
    <w:multiLevelType w:val="hybridMultilevel"/>
    <w:tmpl w:val="CE6C8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E1712"/>
    <w:multiLevelType w:val="multilevel"/>
    <w:tmpl w:val="7B62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6254EE"/>
    <w:multiLevelType w:val="hybridMultilevel"/>
    <w:tmpl w:val="EEBC33D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4C44DB"/>
    <w:multiLevelType w:val="hybridMultilevel"/>
    <w:tmpl w:val="92F8A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94D7F"/>
    <w:multiLevelType w:val="hybridMultilevel"/>
    <w:tmpl w:val="6AF8147C"/>
    <w:lvl w:ilvl="0" w:tplc="23D401F6">
      <w:start w:val="1"/>
      <w:numFmt w:val="bullet"/>
      <w:pStyle w:val="ListParagraph"/>
      <w:lvlText w:val="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922CB"/>
    <w:multiLevelType w:val="hybridMultilevel"/>
    <w:tmpl w:val="DE40C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55D4D"/>
    <w:multiLevelType w:val="hybridMultilevel"/>
    <w:tmpl w:val="2FE00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0554C4"/>
    <w:multiLevelType w:val="hybridMultilevel"/>
    <w:tmpl w:val="50403F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11"/>
  </w:num>
  <w:num w:numId="7">
    <w:abstractNumId w:val="15"/>
  </w:num>
  <w:num w:numId="8">
    <w:abstractNumId w:val="9"/>
  </w:num>
  <w:num w:numId="9">
    <w:abstractNumId w:val="22"/>
  </w:num>
  <w:num w:numId="10">
    <w:abstractNumId w:val="10"/>
  </w:num>
  <w:num w:numId="11">
    <w:abstractNumId w:val="17"/>
  </w:num>
  <w:num w:numId="12">
    <w:abstractNumId w:val="2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14"/>
  </w:num>
  <w:num w:numId="18">
    <w:abstractNumId w:val="12"/>
  </w:num>
  <w:num w:numId="19">
    <w:abstractNumId w:val="4"/>
  </w:num>
  <w:num w:numId="20">
    <w:abstractNumId w:val="23"/>
  </w:num>
  <w:num w:numId="21">
    <w:abstractNumId w:val="13"/>
  </w:num>
  <w:num w:numId="22">
    <w:abstractNumId w:val="5"/>
  </w:num>
  <w:num w:numId="23">
    <w:abstractNumId w:val="2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zMTU0tjA3NTE0s7RQ0lEKTi0uzszPAykwqgUADtrqjiwAAAA="/>
  </w:docVars>
  <w:rsids>
    <w:rsidRoot w:val="00150EE3"/>
    <w:rsid w:val="000001F5"/>
    <w:rsid w:val="00001A42"/>
    <w:rsid w:val="00003A9A"/>
    <w:rsid w:val="00006239"/>
    <w:rsid w:val="00007643"/>
    <w:rsid w:val="00010D8C"/>
    <w:rsid w:val="00013994"/>
    <w:rsid w:val="00013A81"/>
    <w:rsid w:val="00013BFC"/>
    <w:rsid w:val="00015CA2"/>
    <w:rsid w:val="00015E62"/>
    <w:rsid w:val="00020813"/>
    <w:rsid w:val="000213D2"/>
    <w:rsid w:val="00021B1B"/>
    <w:rsid w:val="00023401"/>
    <w:rsid w:val="00023F62"/>
    <w:rsid w:val="00024303"/>
    <w:rsid w:val="000249D8"/>
    <w:rsid w:val="00024B97"/>
    <w:rsid w:val="00027690"/>
    <w:rsid w:val="00027753"/>
    <w:rsid w:val="0003015B"/>
    <w:rsid w:val="00030A9C"/>
    <w:rsid w:val="00030FAA"/>
    <w:rsid w:val="00032A43"/>
    <w:rsid w:val="00032B8F"/>
    <w:rsid w:val="00033300"/>
    <w:rsid w:val="00036DAD"/>
    <w:rsid w:val="0004074D"/>
    <w:rsid w:val="00040AB3"/>
    <w:rsid w:val="00040B92"/>
    <w:rsid w:val="000410CC"/>
    <w:rsid w:val="00041D50"/>
    <w:rsid w:val="00043FE8"/>
    <w:rsid w:val="000455BB"/>
    <w:rsid w:val="0004607C"/>
    <w:rsid w:val="00046622"/>
    <w:rsid w:val="000478FC"/>
    <w:rsid w:val="00047F40"/>
    <w:rsid w:val="0005179E"/>
    <w:rsid w:val="00051A64"/>
    <w:rsid w:val="000545FA"/>
    <w:rsid w:val="00057B52"/>
    <w:rsid w:val="00064A9A"/>
    <w:rsid w:val="00065360"/>
    <w:rsid w:val="00067B0D"/>
    <w:rsid w:val="00070533"/>
    <w:rsid w:val="00070911"/>
    <w:rsid w:val="000711FF"/>
    <w:rsid w:val="00072C46"/>
    <w:rsid w:val="00073557"/>
    <w:rsid w:val="00073643"/>
    <w:rsid w:val="00073ABC"/>
    <w:rsid w:val="00074746"/>
    <w:rsid w:val="00074DB4"/>
    <w:rsid w:val="0007601E"/>
    <w:rsid w:val="000771A3"/>
    <w:rsid w:val="00077D05"/>
    <w:rsid w:val="00080568"/>
    <w:rsid w:val="00080BD7"/>
    <w:rsid w:val="00080C10"/>
    <w:rsid w:val="000841A4"/>
    <w:rsid w:val="0008660A"/>
    <w:rsid w:val="000878FD"/>
    <w:rsid w:val="00087C4B"/>
    <w:rsid w:val="000907AA"/>
    <w:rsid w:val="000908A9"/>
    <w:rsid w:val="0009159B"/>
    <w:rsid w:val="00092A7D"/>
    <w:rsid w:val="00092FDD"/>
    <w:rsid w:val="000932E1"/>
    <w:rsid w:val="00093688"/>
    <w:rsid w:val="00094448"/>
    <w:rsid w:val="000960D7"/>
    <w:rsid w:val="00096A5E"/>
    <w:rsid w:val="000A0367"/>
    <w:rsid w:val="000A10ED"/>
    <w:rsid w:val="000A1155"/>
    <w:rsid w:val="000A12A6"/>
    <w:rsid w:val="000A3481"/>
    <w:rsid w:val="000A4D25"/>
    <w:rsid w:val="000B01B0"/>
    <w:rsid w:val="000B1D56"/>
    <w:rsid w:val="000B3A84"/>
    <w:rsid w:val="000B4042"/>
    <w:rsid w:val="000B41BA"/>
    <w:rsid w:val="000B4B12"/>
    <w:rsid w:val="000B71F5"/>
    <w:rsid w:val="000C057C"/>
    <w:rsid w:val="000C0583"/>
    <w:rsid w:val="000C209E"/>
    <w:rsid w:val="000C3131"/>
    <w:rsid w:val="000C46DE"/>
    <w:rsid w:val="000C5709"/>
    <w:rsid w:val="000C6A70"/>
    <w:rsid w:val="000C6CE9"/>
    <w:rsid w:val="000D06D8"/>
    <w:rsid w:val="000D2066"/>
    <w:rsid w:val="000D2FA0"/>
    <w:rsid w:val="000D4ECA"/>
    <w:rsid w:val="000D60E3"/>
    <w:rsid w:val="000D77C4"/>
    <w:rsid w:val="000E0C2B"/>
    <w:rsid w:val="000E2FCD"/>
    <w:rsid w:val="000E53F1"/>
    <w:rsid w:val="000E589C"/>
    <w:rsid w:val="000F0A14"/>
    <w:rsid w:val="000F0E00"/>
    <w:rsid w:val="000F137F"/>
    <w:rsid w:val="000F16FA"/>
    <w:rsid w:val="000F1C30"/>
    <w:rsid w:val="000F56CE"/>
    <w:rsid w:val="000F5D46"/>
    <w:rsid w:val="000F6E98"/>
    <w:rsid w:val="000F73C5"/>
    <w:rsid w:val="00101EDB"/>
    <w:rsid w:val="001044D8"/>
    <w:rsid w:val="00105104"/>
    <w:rsid w:val="00105244"/>
    <w:rsid w:val="00106F35"/>
    <w:rsid w:val="00107A7B"/>
    <w:rsid w:val="001107B9"/>
    <w:rsid w:val="00110A2B"/>
    <w:rsid w:val="00110B18"/>
    <w:rsid w:val="001144DB"/>
    <w:rsid w:val="00115852"/>
    <w:rsid w:val="0011775A"/>
    <w:rsid w:val="00123A42"/>
    <w:rsid w:val="00124023"/>
    <w:rsid w:val="001245A4"/>
    <w:rsid w:val="00124CF8"/>
    <w:rsid w:val="00125D77"/>
    <w:rsid w:val="0012655E"/>
    <w:rsid w:val="001266CB"/>
    <w:rsid w:val="00126873"/>
    <w:rsid w:val="0012727B"/>
    <w:rsid w:val="00130598"/>
    <w:rsid w:val="00130742"/>
    <w:rsid w:val="001319CD"/>
    <w:rsid w:val="001331EE"/>
    <w:rsid w:val="001334A8"/>
    <w:rsid w:val="001346AD"/>
    <w:rsid w:val="00137FAB"/>
    <w:rsid w:val="001408BA"/>
    <w:rsid w:val="00146F66"/>
    <w:rsid w:val="00150EE3"/>
    <w:rsid w:val="00152905"/>
    <w:rsid w:val="0015462C"/>
    <w:rsid w:val="00156574"/>
    <w:rsid w:val="001577F2"/>
    <w:rsid w:val="00157AEA"/>
    <w:rsid w:val="00160238"/>
    <w:rsid w:val="00160759"/>
    <w:rsid w:val="00161148"/>
    <w:rsid w:val="001645B2"/>
    <w:rsid w:val="00167294"/>
    <w:rsid w:val="00173B62"/>
    <w:rsid w:val="00174012"/>
    <w:rsid w:val="00175A9C"/>
    <w:rsid w:val="0017611D"/>
    <w:rsid w:val="001801D3"/>
    <w:rsid w:val="001812C5"/>
    <w:rsid w:val="00181D69"/>
    <w:rsid w:val="001838A6"/>
    <w:rsid w:val="00184895"/>
    <w:rsid w:val="001854FA"/>
    <w:rsid w:val="00185D49"/>
    <w:rsid w:val="001865B1"/>
    <w:rsid w:val="0019194F"/>
    <w:rsid w:val="0019291C"/>
    <w:rsid w:val="00192F70"/>
    <w:rsid w:val="00196C74"/>
    <w:rsid w:val="001A32C0"/>
    <w:rsid w:val="001A441F"/>
    <w:rsid w:val="001A5837"/>
    <w:rsid w:val="001A6EEA"/>
    <w:rsid w:val="001B05A9"/>
    <w:rsid w:val="001B0BDB"/>
    <w:rsid w:val="001B0E38"/>
    <w:rsid w:val="001B2243"/>
    <w:rsid w:val="001B22B4"/>
    <w:rsid w:val="001B319E"/>
    <w:rsid w:val="001B343A"/>
    <w:rsid w:val="001B5888"/>
    <w:rsid w:val="001C01E8"/>
    <w:rsid w:val="001C0D73"/>
    <w:rsid w:val="001C2273"/>
    <w:rsid w:val="001C3696"/>
    <w:rsid w:val="001C433E"/>
    <w:rsid w:val="001C4662"/>
    <w:rsid w:val="001C687F"/>
    <w:rsid w:val="001C76AA"/>
    <w:rsid w:val="001C7DF4"/>
    <w:rsid w:val="001D350E"/>
    <w:rsid w:val="001D6504"/>
    <w:rsid w:val="001E040F"/>
    <w:rsid w:val="001E2ADD"/>
    <w:rsid w:val="001E4396"/>
    <w:rsid w:val="001E5088"/>
    <w:rsid w:val="001E560F"/>
    <w:rsid w:val="001E58F1"/>
    <w:rsid w:val="001E5F05"/>
    <w:rsid w:val="001E6546"/>
    <w:rsid w:val="001E6920"/>
    <w:rsid w:val="001E7540"/>
    <w:rsid w:val="001E757D"/>
    <w:rsid w:val="001F0821"/>
    <w:rsid w:val="001F1B5B"/>
    <w:rsid w:val="001F33ED"/>
    <w:rsid w:val="001F5BEC"/>
    <w:rsid w:val="002006F6"/>
    <w:rsid w:val="00202CD6"/>
    <w:rsid w:val="00202F45"/>
    <w:rsid w:val="002039FC"/>
    <w:rsid w:val="002059A0"/>
    <w:rsid w:val="00206EE9"/>
    <w:rsid w:val="00207486"/>
    <w:rsid w:val="00210E07"/>
    <w:rsid w:val="002118D8"/>
    <w:rsid w:val="00211E15"/>
    <w:rsid w:val="00212490"/>
    <w:rsid w:val="00212DD2"/>
    <w:rsid w:val="00213082"/>
    <w:rsid w:val="00221FF6"/>
    <w:rsid w:val="00222EA1"/>
    <w:rsid w:val="00224A57"/>
    <w:rsid w:val="0022619C"/>
    <w:rsid w:val="00227656"/>
    <w:rsid w:val="00231375"/>
    <w:rsid w:val="002321E0"/>
    <w:rsid w:val="0023360B"/>
    <w:rsid w:val="00233FE3"/>
    <w:rsid w:val="0023411D"/>
    <w:rsid w:val="002344C4"/>
    <w:rsid w:val="0023535C"/>
    <w:rsid w:val="00236247"/>
    <w:rsid w:val="00237EE3"/>
    <w:rsid w:val="00241FAF"/>
    <w:rsid w:val="00241FDB"/>
    <w:rsid w:val="00242051"/>
    <w:rsid w:val="002423A4"/>
    <w:rsid w:val="00242A89"/>
    <w:rsid w:val="00244846"/>
    <w:rsid w:val="002455B9"/>
    <w:rsid w:val="00245F4B"/>
    <w:rsid w:val="00246F3C"/>
    <w:rsid w:val="00250329"/>
    <w:rsid w:val="00251231"/>
    <w:rsid w:val="002527D0"/>
    <w:rsid w:val="00252823"/>
    <w:rsid w:val="00252AB6"/>
    <w:rsid w:val="00253826"/>
    <w:rsid w:val="00254166"/>
    <w:rsid w:val="00254B8C"/>
    <w:rsid w:val="00255AC6"/>
    <w:rsid w:val="00256112"/>
    <w:rsid w:val="0025633A"/>
    <w:rsid w:val="002602C7"/>
    <w:rsid w:val="0026072F"/>
    <w:rsid w:val="00260F42"/>
    <w:rsid w:val="00261197"/>
    <w:rsid w:val="00265783"/>
    <w:rsid w:val="00265A1A"/>
    <w:rsid w:val="00267482"/>
    <w:rsid w:val="0027012C"/>
    <w:rsid w:val="00271EBC"/>
    <w:rsid w:val="00272450"/>
    <w:rsid w:val="002728C2"/>
    <w:rsid w:val="002730A1"/>
    <w:rsid w:val="00273E6D"/>
    <w:rsid w:val="00274FBB"/>
    <w:rsid w:val="002753AB"/>
    <w:rsid w:val="00276AE8"/>
    <w:rsid w:val="00282F73"/>
    <w:rsid w:val="002848D4"/>
    <w:rsid w:val="00284D67"/>
    <w:rsid w:val="0028532E"/>
    <w:rsid w:val="00285E1D"/>
    <w:rsid w:val="002863CD"/>
    <w:rsid w:val="002868A4"/>
    <w:rsid w:val="00286A46"/>
    <w:rsid w:val="002872ED"/>
    <w:rsid w:val="00287BB8"/>
    <w:rsid w:val="00287C4A"/>
    <w:rsid w:val="0029033C"/>
    <w:rsid w:val="00290A97"/>
    <w:rsid w:val="00290C37"/>
    <w:rsid w:val="002912D5"/>
    <w:rsid w:val="00291459"/>
    <w:rsid w:val="00291F26"/>
    <w:rsid w:val="00292D03"/>
    <w:rsid w:val="00294A4C"/>
    <w:rsid w:val="0029577C"/>
    <w:rsid w:val="0029697B"/>
    <w:rsid w:val="002A0DAF"/>
    <w:rsid w:val="002A29D6"/>
    <w:rsid w:val="002A2E6D"/>
    <w:rsid w:val="002A3F2F"/>
    <w:rsid w:val="002A4156"/>
    <w:rsid w:val="002A4208"/>
    <w:rsid w:val="002A4A7B"/>
    <w:rsid w:val="002A51BB"/>
    <w:rsid w:val="002A5438"/>
    <w:rsid w:val="002A5C04"/>
    <w:rsid w:val="002A6441"/>
    <w:rsid w:val="002A71EB"/>
    <w:rsid w:val="002B02EC"/>
    <w:rsid w:val="002B3C70"/>
    <w:rsid w:val="002B5DA5"/>
    <w:rsid w:val="002B64B1"/>
    <w:rsid w:val="002B6F8A"/>
    <w:rsid w:val="002C0429"/>
    <w:rsid w:val="002C2201"/>
    <w:rsid w:val="002C31B2"/>
    <w:rsid w:val="002C3A16"/>
    <w:rsid w:val="002C491C"/>
    <w:rsid w:val="002C53CE"/>
    <w:rsid w:val="002C55E7"/>
    <w:rsid w:val="002C5A43"/>
    <w:rsid w:val="002C673E"/>
    <w:rsid w:val="002D0EB3"/>
    <w:rsid w:val="002D1D90"/>
    <w:rsid w:val="002D3595"/>
    <w:rsid w:val="002D3F96"/>
    <w:rsid w:val="002D4F7F"/>
    <w:rsid w:val="002D6084"/>
    <w:rsid w:val="002D6178"/>
    <w:rsid w:val="002D6F73"/>
    <w:rsid w:val="002D7405"/>
    <w:rsid w:val="002D77D7"/>
    <w:rsid w:val="002D7AAF"/>
    <w:rsid w:val="002E0786"/>
    <w:rsid w:val="002E0AE4"/>
    <w:rsid w:val="002E1AF4"/>
    <w:rsid w:val="002E3720"/>
    <w:rsid w:val="002E4436"/>
    <w:rsid w:val="002E445E"/>
    <w:rsid w:val="002E45E0"/>
    <w:rsid w:val="002E58FF"/>
    <w:rsid w:val="002E6865"/>
    <w:rsid w:val="002E7444"/>
    <w:rsid w:val="002E7ACF"/>
    <w:rsid w:val="002F1892"/>
    <w:rsid w:val="002F2FFA"/>
    <w:rsid w:val="002F3FAB"/>
    <w:rsid w:val="002F4C3A"/>
    <w:rsid w:val="002F4EDE"/>
    <w:rsid w:val="002F513B"/>
    <w:rsid w:val="002F6B4D"/>
    <w:rsid w:val="002F7106"/>
    <w:rsid w:val="003011CA"/>
    <w:rsid w:val="003033B6"/>
    <w:rsid w:val="0030677D"/>
    <w:rsid w:val="00306C16"/>
    <w:rsid w:val="00307CA5"/>
    <w:rsid w:val="0031057B"/>
    <w:rsid w:val="0031150B"/>
    <w:rsid w:val="00312D70"/>
    <w:rsid w:val="003139E1"/>
    <w:rsid w:val="00313B7D"/>
    <w:rsid w:val="0031500E"/>
    <w:rsid w:val="003209FB"/>
    <w:rsid w:val="0032360D"/>
    <w:rsid w:val="00323F99"/>
    <w:rsid w:val="0032505A"/>
    <w:rsid w:val="0032520C"/>
    <w:rsid w:val="0032671F"/>
    <w:rsid w:val="0032708B"/>
    <w:rsid w:val="0033150B"/>
    <w:rsid w:val="00332401"/>
    <w:rsid w:val="00332682"/>
    <w:rsid w:val="00332895"/>
    <w:rsid w:val="00332A0D"/>
    <w:rsid w:val="00332BC6"/>
    <w:rsid w:val="00333DA3"/>
    <w:rsid w:val="003343D3"/>
    <w:rsid w:val="00336B5B"/>
    <w:rsid w:val="00341621"/>
    <w:rsid w:val="003422E0"/>
    <w:rsid w:val="0034326A"/>
    <w:rsid w:val="0034501A"/>
    <w:rsid w:val="00346483"/>
    <w:rsid w:val="00350D2D"/>
    <w:rsid w:val="00351B17"/>
    <w:rsid w:val="00351CE1"/>
    <w:rsid w:val="00352021"/>
    <w:rsid w:val="003522A7"/>
    <w:rsid w:val="00352E07"/>
    <w:rsid w:val="0035404E"/>
    <w:rsid w:val="003553F7"/>
    <w:rsid w:val="00357987"/>
    <w:rsid w:val="00360F04"/>
    <w:rsid w:val="00361249"/>
    <w:rsid w:val="003618C3"/>
    <w:rsid w:val="00364886"/>
    <w:rsid w:val="00364FE5"/>
    <w:rsid w:val="00366053"/>
    <w:rsid w:val="003665D5"/>
    <w:rsid w:val="003665E3"/>
    <w:rsid w:val="00366777"/>
    <w:rsid w:val="00366B0D"/>
    <w:rsid w:val="003713A2"/>
    <w:rsid w:val="0037156E"/>
    <w:rsid w:val="00372FCD"/>
    <w:rsid w:val="0037546D"/>
    <w:rsid w:val="00375504"/>
    <w:rsid w:val="003761B1"/>
    <w:rsid w:val="003768C0"/>
    <w:rsid w:val="00377249"/>
    <w:rsid w:val="0038036D"/>
    <w:rsid w:val="00380DD8"/>
    <w:rsid w:val="00382EC2"/>
    <w:rsid w:val="00384C2F"/>
    <w:rsid w:val="00387812"/>
    <w:rsid w:val="00390DD9"/>
    <w:rsid w:val="00391E37"/>
    <w:rsid w:val="003931A3"/>
    <w:rsid w:val="00393FAF"/>
    <w:rsid w:val="0039497A"/>
    <w:rsid w:val="00394D1E"/>
    <w:rsid w:val="003955E9"/>
    <w:rsid w:val="003961F9"/>
    <w:rsid w:val="003A0E9B"/>
    <w:rsid w:val="003A128C"/>
    <w:rsid w:val="003A15C6"/>
    <w:rsid w:val="003A2DCF"/>
    <w:rsid w:val="003A2F9E"/>
    <w:rsid w:val="003A3489"/>
    <w:rsid w:val="003A366E"/>
    <w:rsid w:val="003A3DBA"/>
    <w:rsid w:val="003A7DAC"/>
    <w:rsid w:val="003B18D8"/>
    <w:rsid w:val="003B249B"/>
    <w:rsid w:val="003B45C7"/>
    <w:rsid w:val="003B65D8"/>
    <w:rsid w:val="003B67C2"/>
    <w:rsid w:val="003B6FC5"/>
    <w:rsid w:val="003B7AAA"/>
    <w:rsid w:val="003C0284"/>
    <w:rsid w:val="003C32C2"/>
    <w:rsid w:val="003C4630"/>
    <w:rsid w:val="003C76D9"/>
    <w:rsid w:val="003D25C5"/>
    <w:rsid w:val="003D2678"/>
    <w:rsid w:val="003D26CC"/>
    <w:rsid w:val="003D4F08"/>
    <w:rsid w:val="003D5AA4"/>
    <w:rsid w:val="003D5DEF"/>
    <w:rsid w:val="003D6017"/>
    <w:rsid w:val="003D634F"/>
    <w:rsid w:val="003E1597"/>
    <w:rsid w:val="003E298F"/>
    <w:rsid w:val="003E2BAA"/>
    <w:rsid w:val="003E3114"/>
    <w:rsid w:val="003E7115"/>
    <w:rsid w:val="003E76E5"/>
    <w:rsid w:val="003E7E62"/>
    <w:rsid w:val="003F0776"/>
    <w:rsid w:val="003F163E"/>
    <w:rsid w:val="003F6F51"/>
    <w:rsid w:val="003F7B67"/>
    <w:rsid w:val="00401CDC"/>
    <w:rsid w:val="00401D0C"/>
    <w:rsid w:val="004024DC"/>
    <w:rsid w:val="004042F7"/>
    <w:rsid w:val="0040754E"/>
    <w:rsid w:val="00407C0E"/>
    <w:rsid w:val="00407E3D"/>
    <w:rsid w:val="0041067B"/>
    <w:rsid w:val="00411130"/>
    <w:rsid w:val="004112F6"/>
    <w:rsid w:val="0041175E"/>
    <w:rsid w:val="00412BC0"/>
    <w:rsid w:val="00412E26"/>
    <w:rsid w:val="00416475"/>
    <w:rsid w:val="00416ABA"/>
    <w:rsid w:val="00416CDE"/>
    <w:rsid w:val="00417A49"/>
    <w:rsid w:val="00421381"/>
    <w:rsid w:val="00421459"/>
    <w:rsid w:val="00422893"/>
    <w:rsid w:val="00423BA1"/>
    <w:rsid w:val="004256DD"/>
    <w:rsid w:val="00426AFD"/>
    <w:rsid w:val="00426E95"/>
    <w:rsid w:val="00426FC9"/>
    <w:rsid w:val="004321D3"/>
    <w:rsid w:val="00433AB4"/>
    <w:rsid w:val="0043755E"/>
    <w:rsid w:val="00440DB3"/>
    <w:rsid w:val="004421A1"/>
    <w:rsid w:val="00442281"/>
    <w:rsid w:val="00444342"/>
    <w:rsid w:val="004466A0"/>
    <w:rsid w:val="004478B1"/>
    <w:rsid w:val="00447A43"/>
    <w:rsid w:val="004506AB"/>
    <w:rsid w:val="00451F46"/>
    <w:rsid w:val="00453178"/>
    <w:rsid w:val="004536A8"/>
    <w:rsid w:val="00453D9E"/>
    <w:rsid w:val="00461711"/>
    <w:rsid w:val="00461A31"/>
    <w:rsid w:val="00463677"/>
    <w:rsid w:val="004643DE"/>
    <w:rsid w:val="00465A3C"/>
    <w:rsid w:val="00470A6A"/>
    <w:rsid w:val="0047347C"/>
    <w:rsid w:val="00474FCD"/>
    <w:rsid w:val="004763FF"/>
    <w:rsid w:val="004765B0"/>
    <w:rsid w:val="0048163A"/>
    <w:rsid w:val="00481763"/>
    <w:rsid w:val="004827BB"/>
    <w:rsid w:val="004834B6"/>
    <w:rsid w:val="00487916"/>
    <w:rsid w:val="0049064C"/>
    <w:rsid w:val="00491F8E"/>
    <w:rsid w:val="004929B5"/>
    <w:rsid w:val="00496225"/>
    <w:rsid w:val="004A3F78"/>
    <w:rsid w:val="004A511D"/>
    <w:rsid w:val="004A5742"/>
    <w:rsid w:val="004A67FC"/>
    <w:rsid w:val="004B07E6"/>
    <w:rsid w:val="004B0C18"/>
    <w:rsid w:val="004B1997"/>
    <w:rsid w:val="004B2B97"/>
    <w:rsid w:val="004B3CEF"/>
    <w:rsid w:val="004B4CC2"/>
    <w:rsid w:val="004B5BD4"/>
    <w:rsid w:val="004B604D"/>
    <w:rsid w:val="004C1E67"/>
    <w:rsid w:val="004C50D3"/>
    <w:rsid w:val="004C5394"/>
    <w:rsid w:val="004C6654"/>
    <w:rsid w:val="004C7A4D"/>
    <w:rsid w:val="004C7D9D"/>
    <w:rsid w:val="004D00A5"/>
    <w:rsid w:val="004D08FA"/>
    <w:rsid w:val="004D1D74"/>
    <w:rsid w:val="004D40DF"/>
    <w:rsid w:val="004D46B3"/>
    <w:rsid w:val="004D6577"/>
    <w:rsid w:val="004D6607"/>
    <w:rsid w:val="004D7F3B"/>
    <w:rsid w:val="004E26B4"/>
    <w:rsid w:val="004E3136"/>
    <w:rsid w:val="004E335A"/>
    <w:rsid w:val="004E3510"/>
    <w:rsid w:val="004E357A"/>
    <w:rsid w:val="004E4F8B"/>
    <w:rsid w:val="004E70B0"/>
    <w:rsid w:val="004E7163"/>
    <w:rsid w:val="004E7836"/>
    <w:rsid w:val="004F0086"/>
    <w:rsid w:val="004F0E42"/>
    <w:rsid w:val="004F5497"/>
    <w:rsid w:val="004F6DEB"/>
    <w:rsid w:val="0050240C"/>
    <w:rsid w:val="0050330E"/>
    <w:rsid w:val="00504292"/>
    <w:rsid w:val="00505D15"/>
    <w:rsid w:val="00512583"/>
    <w:rsid w:val="00512995"/>
    <w:rsid w:val="0051353F"/>
    <w:rsid w:val="00513CB1"/>
    <w:rsid w:val="00514458"/>
    <w:rsid w:val="00515F8C"/>
    <w:rsid w:val="0051604F"/>
    <w:rsid w:val="00516223"/>
    <w:rsid w:val="005173C1"/>
    <w:rsid w:val="00517DEF"/>
    <w:rsid w:val="005205E7"/>
    <w:rsid w:val="00520C7B"/>
    <w:rsid w:val="0052113C"/>
    <w:rsid w:val="00521327"/>
    <w:rsid w:val="00522908"/>
    <w:rsid w:val="00522DE2"/>
    <w:rsid w:val="00523CC5"/>
    <w:rsid w:val="0052492D"/>
    <w:rsid w:val="005269CE"/>
    <w:rsid w:val="00527D11"/>
    <w:rsid w:val="0053363A"/>
    <w:rsid w:val="00534DC8"/>
    <w:rsid w:val="00535F9E"/>
    <w:rsid w:val="0053743B"/>
    <w:rsid w:val="0054162B"/>
    <w:rsid w:val="00541E04"/>
    <w:rsid w:val="00543DB3"/>
    <w:rsid w:val="00544A60"/>
    <w:rsid w:val="00546C76"/>
    <w:rsid w:val="0054750B"/>
    <w:rsid w:val="005521A7"/>
    <w:rsid w:val="00552B45"/>
    <w:rsid w:val="005534CD"/>
    <w:rsid w:val="00560B1E"/>
    <w:rsid w:val="00561593"/>
    <w:rsid w:val="005617F6"/>
    <w:rsid w:val="00561DA1"/>
    <w:rsid w:val="00565CC3"/>
    <w:rsid w:val="0057247A"/>
    <w:rsid w:val="005737C3"/>
    <w:rsid w:val="00574B0A"/>
    <w:rsid w:val="00575ECA"/>
    <w:rsid w:val="005762CB"/>
    <w:rsid w:val="0058036F"/>
    <w:rsid w:val="00583A74"/>
    <w:rsid w:val="00583AA3"/>
    <w:rsid w:val="005840A6"/>
    <w:rsid w:val="00585945"/>
    <w:rsid w:val="00586917"/>
    <w:rsid w:val="00587558"/>
    <w:rsid w:val="00587857"/>
    <w:rsid w:val="005928D0"/>
    <w:rsid w:val="00593CC3"/>
    <w:rsid w:val="00595A29"/>
    <w:rsid w:val="005960FA"/>
    <w:rsid w:val="0059663D"/>
    <w:rsid w:val="00596D9D"/>
    <w:rsid w:val="005A0F9B"/>
    <w:rsid w:val="005A1233"/>
    <w:rsid w:val="005A129C"/>
    <w:rsid w:val="005A2BC6"/>
    <w:rsid w:val="005A2DC3"/>
    <w:rsid w:val="005A39C9"/>
    <w:rsid w:val="005A3F63"/>
    <w:rsid w:val="005A7E8B"/>
    <w:rsid w:val="005B020E"/>
    <w:rsid w:val="005B08EF"/>
    <w:rsid w:val="005B1D41"/>
    <w:rsid w:val="005B2C0A"/>
    <w:rsid w:val="005B46BF"/>
    <w:rsid w:val="005B5929"/>
    <w:rsid w:val="005B64A6"/>
    <w:rsid w:val="005C11CF"/>
    <w:rsid w:val="005C2A79"/>
    <w:rsid w:val="005C2EB3"/>
    <w:rsid w:val="005C39F2"/>
    <w:rsid w:val="005C426C"/>
    <w:rsid w:val="005C598B"/>
    <w:rsid w:val="005C59A1"/>
    <w:rsid w:val="005C6684"/>
    <w:rsid w:val="005C6E0A"/>
    <w:rsid w:val="005C6E0E"/>
    <w:rsid w:val="005D0890"/>
    <w:rsid w:val="005D2AF0"/>
    <w:rsid w:val="005D3AA2"/>
    <w:rsid w:val="005D4704"/>
    <w:rsid w:val="005D5912"/>
    <w:rsid w:val="005D5F8C"/>
    <w:rsid w:val="005D6100"/>
    <w:rsid w:val="005D6662"/>
    <w:rsid w:val="005D72DD"/>
    <w:rsid w:val="005E1C75"/>
    <w:rsid w:val="005E3D55"/>
    <w:rsid w:val="005E512E"/>
    <w:rsid w:val="005E561C"/>
    <w:rsid w:val="005E7332"/>
    <w:rsid w:val="005E7996"/>
    <w:rsid w:val="005E7E5F"/>
    <w:rsid w:val="005F01EF"/>
    <w:rsid w:val="005F0458"/>
    <w:rsid w:val="005F17DF"/>
    <w:rsid w:val="005F1B3E"/>
    <w:rsid w:val="005F5B48"/>
    <w:rsid w:val="005F7CA2"/>
    <w:rsid w:val="00600306"/>
    <w:rsid w:val="00601531"/>
    <w:rsid w:val="00604A35"/>
    <w:rsid w:val="00605A6F"/>
    <w:rsid w:val="0060600E"/>
    <w:rsid w:val="0060752E"/>
    <w:rsid w:val="0061052D"/>
    <w:rsid w:val="00610B47"/>
    <w:rsid w:val="00611399"/>
    <w:rsid w:val="00612BFA"/>
    <w:rsid w:val="00623A19"/>
    <w:rsid w:val="00625F41"/>
    <w:rsid w:val="00626E3C"/>
    <w:rsid w:val="00627C07"/>
    <w:rsid w:val="00630C17"/>
    <w:rsid w:val="00635C4E"/>
    <w:rsid w:val="00635E84"/>
    <w:rsid w:val="00636403"/>
    <w:rsid w:val="00641C37"/>
    <w:rsid w:val="00643231"/>
    <w:rsid w:val="006432EF"/>
    <w:rsid w:val="00645F67"/>
    <w:rsid w:val="00646993"/>
    <w:rsid w:val="00650A91"/>
    <w:rsid w:val="00653ADC"/>
    <w:rsid w:val="0065407B"/>
    <w:rsid w:val="006540E3"/>
    <w:rsid w:val="00655899"/>
    <w:rsid w:val="0065685A"/>
    <w:rsid w:val="00657F64"/>
    <w:rsid w:val="00662110"/>
    <w:rsid w:val="00662641"/>
    <w:rsid w:val="00664015"/>
    <w:rsid w:val="00664A97"/>
    <w:rsid w:val="006679F7"/>
    <w:rsid w:val="00667E00"/>
    <w:rsid w:val="00670432"/>
    <w:rsid w:val="006727EB"/>
    <w:rsid w:val="00673474"/>
    <w:rsid w:val="006744DF"/>
    <w:rsid w:val="0067469F"/>
    <w:rsid w:val="00674CAA"/>
    <w:rsid w:val="00676032"/>
    <w:rsid w:val="006762A6"/>
    <w:rsid w:val="00676E24"/>
    <w:rsid w:val="00677772"/>
    <w:rsid w:val="00681EF2"/>
    <w:rsid w:val="00682F13"/>
    <w:rsid w:val="00684138"/>
    <w:rsid w:val="0068430B"/>
    <w:rsid w:val="006848CD"/>
    <w:rsid w:val="006856D7"/>
    <w:rsid w:val="00687A09"/>
    <w:rsid w:val="00687EB6"/>
    <w:rsid w:val="00687FCE"/>
    <w:rsid w:val="00690CF9"/>
    <w:rsid w:val="00690FBF"/>
    <w:rsid w:val="00691149"/>
    <w:rsid w:val="006912FD"/>
    <w:rsid w:val="006927E8"/>
    <w:rsid w:val="00693D36"/>
    <w:rsid w:val="006940F2"/>
    <w:rsid w:val="006952FA"/>
    <w:rsid w:val="0069531A"/>
    <w:rsid w:val="0069562B"/>
    <w:rsid w:val="0069565B"/>
    <w:rsid w:val="006A1E9E"/>
    <w:rsid w:val="006A442D"/>
    <w:rsid w:val="006A4F2C"/>
    <w:rsid w:val="006A6553"/>
    <w:rsid w:val="006A6610"/>
    <w:rsid w:val="006A6BE6"/>
    <w:rsid w:val="006B094F"/>
    <w:rsid w:val="006B2888"/>
    <w:rsid w:val="006B590F"/>
    <w:rsid w:val="006B6F64"/>
    <w:rsid w:val="006B73B9"/>
    <w:rsid w:val="006B75FD"/>
    <w:rsid w:val="006C13DE"/>
    <w:rsid w:val="006C1FE0"/>
    <w:rsid w:val="006C2ADC"/>
    <w:rsid w:val="006C3832"/>
    <w:rsid w:val="006C4E95"/>
    <w:rsid w:val="006D088E"/>
    <w:rsid w:val="006D1F52"/>
    <w:rsid w:val="006D2647"/>
    <w:rsid w:val="006D3D9E"/>
    <w:rsid w:val="006D4535"/>
    <w:rsid w:val="006D5614"/>
    <w:rsid w:val="006D5AAB"/>
    <w:rsid w:val="006D5F44"/>
    <w:rsid w:val="006D69D3"/>
    <w:rsid w:val="006D7940"/>
    <w:rsid w:val="006D7ACB"/>
    <w:rsid w:val="006E0EAF"/>
    <w:rsid w:val="006E1D26"/>
    <w:rsid w:val="006E255B"/>
    <w:rsid w:val="006E33DB"/>
    <w:rsid w:val="006E6420"/>
    <w:rsid w:val="006E7207"/>
    <w:rsid w:val="006E76B2"/>
    <w:rsid w:val="006E7BDD"/>
    <w:rsid w:val="006F293A"/>
    <w:rsid w:val="006F5135"/>
    <w:rsid w:val="006F6DF5"/>
    <w:rsid w:val="0070212F"/>
    <w:rsid w:val="00702CD6"/>
    <w:rsid w:val="007030A6"/>
    <w:rsid w:val="007051C9"/>
    <w:rsid w:val="00706990"/>
    <w:rsid w:val="00707728"/>
    <w:rsid w:val="00710CE9"/>
    <w:rsid w:val="00713826"/>
    <w:rsid w:val="007138EC"/>
    <w:rsid w:val="00713BD3"/>
    <w:rsid w:val="00714E21"/>
    <w:rsid w:val="00714F26"/>
    <w:rsid w:val="007152EE"/>
    <w:rsid w:val="00715872"/>
    <w:rsid w:val="00720EA9"/>
    <w:rsid w:val="00723795"/>
    <w:rsid w:val="0072389C"/>
    <w:rsid w:val="00723BB6"/>
    <w:rsid w:val="00724262"/>
    <w:rsid w:val="00724BCA"/>
    <w:rsid w:val="00726E28"/>
    <w:rsid w:val="007302CB"/>
    <w:rsid w:val="007309DB"/>
    <w:rsid w:val="007320AC"/>
    <w:rsid w:val="00732D3B"/>
    <w:rsid w:val="007330C3"/>
    <w:rsid w:val="00735A58"/>
    <w:rsid w:val="0073651F"/>
    <w:rsid w:val="00736929"/>
    <w:rsid w:val="0074099B"/>
    <w:rsid w:val="00741649"/>
    <w:rsid w:val="00741B2D"/>
    <w:rsid w:val="00743C16"/>
    <w:rsid w:val="00744D51"/>
    <w:rsid w:val="007460DC"/>
    <w:rsid w:val="007471C6"/>
    <w:rsid w:val="00747EFA"/>
    <w:rsid w:val="0075133E"/>
    <w:rsid w:val="007568BD"/>
    <w:rsid w:val="007574E8"/>
    <w:rsid w:val="00762040"/>
    <w:rsid w:val="0076232E"/>
    <w:rsid w:val="00763609"/>
    <w:rsid w:val="00764144"/>
    <w:rsid w:val="00764206"/>
    <w:rsid w:val="00765DB0"/>
    <w:rsid w:val="00767578"/>
    <w:rsid w:val="00772777"/>
    <w:rsid w:val="00772C66"/>
    <w:rsid w:val="0077376F"/>
    <w:rsid w:val="00776A82"/>
    <w:rsid w:val="00781279"/>
    <w:rsid w:val="00781382"/>
    <w:rsid w:val="0078289A"/>
    <w:rsid w:val="0078323C"/>
    <w:rsid w:val="00784EE4"/>
    <w:rsid w:val="00786B61"/>
    <w:rsid w:val="00791B3C"/>
    <w:rsid w:val="00791F8D"/>
    <w:rsid w:val="00793106"/>
    <w:rsid w:val="00794443"/>
    <w:rsid w:val="007944CD"/>
    <w:rsid w:val="00795366"/>
    <w:rsid w:val="00795809"/>
    <w:rsid w:val="00796794"/>
    <w:rsid w:val="007971E9"/>
    <w:rsid w:val="007A0105"/>
    <w:rsid w:val="007A1E42"/>
    <w:rsid w:val="007A3D7A"/>
    <w:rsid w:val="007A6163"/>
    <w:rsid w:val="007A69AC"/>
    <w:rsid w:val="007A713B"/>
    <w:rsid w:val="007B1C16"/>
    <w:rsid w:val="007B3844"/>
    <w:rsid w:val="007B49EE"/>
    <w:rsid w:val="007B4A41"/>
    <w:rsid w:val="007B756D"/>
    <w:rsid w:val="007B7B67"/>
    <w:rsid w:val="007B7DAA"/>
    <w:rsid w:val="007C0EDA"/>
    <w:rsid w:val="007C1136"/>
    <w:rsid w:val="007C2ED6"/>
    <w:rsid w:val="007C3F12"/>
    <w:rsid w:val="007C53DD"/>
    <w:rsid w:val="007C7355"/>
    <w:rsid w:val="007D7D7E"/>
    <w:rsid w:val="007E3501"/>
    <w:rsid w:val="007E3741"/>
    <w:rsid w:val="007E4677"/>
    <w:rsid w:val="007E623C"/>
    <w:rsid w:val="007E649B"/>
    <w:rsid w:val="007E673D"/>
    <w:rsid w:val="007F0B39"/>
    <w:rsid w:val="007F0CCF"/>
    <w:rsid w:val="007F1BBB"/>
    <w:rsid w:val="007F20D8"/>
    <w:rsid w:val="007F43DD"/>
    <w:rsid w:val="007F47F8"/>
    <w:rsid w:val="007F5906"/>
    <w:rsid w:val="008034D6"/>
    <w:rsid w:val="00803D6A"/>
    <w:rsid w:val="0080429D"/>
    <w:rsid w:val="00804541"/>
    <w:rsid w:val="00806070"/>
    <w:rsid w:val="008060FB"/>
    <w:rsid w:val="0080624C"/>
    <w:rsid w:val="0080643B"/>
    <w:rsid w:val="00807112"/>
    <w:rsid w:val="008115D1"/>
    <w:rsid w:val="00811B51"/>
    <w:rsid w:val="008138A7"/>
    <w:rsid w:val="008157F5"/>
    <w:rsid w:val="00815D59"/>
    <w:rsid w:val="0081633A"/>
    <w:rsid w:val="008164FA"/>
    <w:rsid w:val="0081697F"/>
    <w:rsid w:val="00816A52"/>
    <w:rsid w:val="00817133"/>
    <w:rsid w:val="008224D0"/>
    <w:rsid w:val="00822558"/>
    <w:rsid w:val="00822A9D"/>
    <w:rsid w:val="008231AE"/>
    <w:rsid w:val="008243A0"/>
    <w:rsid w:val="00825EE3"/>
    <w:rsid w:val="00827EAC"/>
    <w:rsid w:val="0083047E"/>
    <w:rsid w:val="00833DCD"/>
    <w:rsid w:val="00834C31"/>
    <w:rsid w:val="00835664"/>
    <w:rsid w:val="0083678A"/>
    <w:rsid w:val="00844579"/>
    <w:rsid w:val="008445F1"/>
    <w:rsid w:val="0084784A"/>
    <w:rsid w:val="008517DD"/>
    <w:rsid w:val="00854E5F"/>
    <w:rsid w:val="00855153"/>
    <w:rsid w:val="00855767"/>
    <w:rsid w:val="00856C22"/>
    <w:rsid w:val="0086740B"/>
    <w:rsid w:val="0086785A"/>
    <w:rsid w:val="00871ED5"/>
    <w:rsid w:val="00872842"/>
    <w:rsid w:val="00873505"/>
    <w:rsid w:val="00875F9A"/>
    <w:rsid w:val="0087697E"/>
    <w:rsid w:val="00881291"/>
    <w:rsid w:val="00882F06"/>
    <w:rsid w:val="008844C0"/>
    <w:rsid w:val="00890B52"/>
    <w:rsid w:val="008915D7"/>
    <w:rsid w:val="00891F03"/>
    <w:rsid w:val="008937D2"/>
    <w:rsid w:val="008A028E"/>
    <w:rsid w:val="008A0C11"/>
    <w:rsid w:val="008A191C"/>
    <w:rsid w:val="008A3405"/>
    <w:rsid w:val="008B1D82"/>
    <w:rsid w:val="008B45FC"/>
    <w:rsid w:val="008B52D6"/>
    <w:rsid w:val="008B5F1F"/>
    <w:rsid w:val="008B636D"/>
    <w:rsid w:val="008C0B18"/>
    <w:rsid w:val="008C21B2"/>
    <w:rsid w:val="008C26E7"/>
    <w:rsid w:val="008C3184"/>
    <w:rsid w:val="008C44B5"/>
    <w:rsid w:val="008C4A7A"/>
    <w:rsid w:val="008C4C55"/>
    <w:rsid w:val="008D26AC"/>
    <w:rsid w:val="008D3BE2"/>
    <w:rsid w:val="008E0B28"/>
    <w:rsid w:val="008E1152"/>
    <w:rsid w:val="008E2BDB"/>
    <w:rsid w:val="008E3146"/>
    <w:rsid w:val="008E368A"/>
    <w:rsid w:val="008E395B"/>
    <w:rsid w:val="008E55A1"/>
    <w:rsid w:val="008E6C5C"/>
    <w:rsid w:val="008F3897"/>
    <w:rsid w:val="008F42F2"/>
    <w:rsid w:val="008F4612"/>
    <w:rsid w:val="008F7E88"/>
    <w:rsid w:val="00900ACF"/>
    <w:rsid w:val="009029C9"/>
    <w:rsid w:val="00902F78"/>
    <w:rsid w:val="00906331"/>
    <w:rsid w:val="00907254"/>
    <w:rsid w:val="00907723"/>
    <w:rsid w:val="00911635"/>
    <w:rsid w:val="00911BEB"/>
    <w:rsid w:val="00913427"/>
    <w:rsid w:val="00913E41"/>
    <w:rsid w:val="00914191"/>
    <w:rsid w:val="00916636"/>
    <w:rsid w:val="00917F2F"/>
    <w:rsid w:val="00922F0F"/>
    <w:rsid w:val="00924D2F"/>
    <w:rsid w:val="00925D5C"/>
    <w:rsid w:val="009277B2"/>
    <w:rsid w:val="009303A3"/>
    <w:rsid w:val="009305FE"/>
    <w:rsid w:val="00931F5A"/>
    <w:rsid w:val="0093295D"/>
    <w:rsid w:val="00933CE1"/>
    <w:rsid w:val="0093529F"/>
    <w:rsid w:val="0093664F"/>
    <w:rsid w:val="009372DA"/>
    <w:rsid w:val="00941063"/>
    <w:rsid w:val="009419DD"/>
    <w:rsid w:val="0094229C"/>
    <w:rsid w:val="00943579"/>
    <w:rsid w:val="009447F3"/>
    <w:rsid w:val="0094732A"/>
    <w:rsid w:val="009506EF"/>
    <w:rsid w:val="009513A6"/>
    <w:rsid w:val="009517B3"/>
    <w:rsid w:val="00953FB4"/>
    <w:rsid w:val="00956236"/>
    <w:rsid w:val="00957BFA"/>
    <w:rsid w:val="009606C7"/>
    <w:rsid w:val="0096188A"/>
    <w:rsid w:val="00961AA1"/>
    <w:rsid w:val="009633C7"/>
    <w:rsid w:val="009637FB"/>
    <w:rsid w:val="00963E72"/>
    <w:rsid w:val="00964E96"/>
    <w:rsid w:val="009653E6"/>
    <w:rsid w:val="00966F1B"/>
    <w:rsid w:val="00967290"/>
    <w:rsid w:val="009676D4"/>
    <w:rsid w:val="0096781E"/>
    <w:rsid w:val="00967D8F"/>
    <w:rsid w:val="00970C22"/>
    <w:rsid w:val="00971417"/>
    <w:rsid w:val="0097443E"/>
    <w:rsid w:val="00982A30"/>
    <w:rsid w:val="00982EF3"/>
    <w:rsid w:val="00982FEC"/>
    <w:rsid w:val="00984145"/>
    <w:rsid w:val="00992C19"/>
    <w:rsid w:val="00993426"/>
    <w:rsid w:val="00993A39"/>
    <w:rsid w:val="00994A56"/>
    <w:rsid w:val="00994B83"/>
    <w:rsid w:val="00995223"/>
    <w:rsid w:val="00995615"/>
    <w:rsid w:val="009959D9"/>
    <w:rsid w:val="00995BE0"/>
    <w:rsid w:val="0099606F"/>
    <w:rsid w:val="00997EDD"/>
    <w:rsid w:val="009A028E"/>
    <w:rsid w:val="009A1E56"/>
    <w:rsid w:val="009A34E8"/>
    <w:rsid w:val="009A3BCE"/>
    <w:rsid w:val="009A427B"/>
    <w:rsid w:val="009A4FDC"/>
    <w:rsid w:val="009A5CFB"/>
    <w:rsid w:val="009A7721"/>
    <w:rsid w:val="009A7CFA"/>
    <w:rsid w:val="009B101C"/>
    <w:rsid w:val="009B2188"/>
    <w:rsid w:val="009B35C0"/>
    <w:rsid w:val="009B4FB8"/>
    <w:rsid w:val="009B5BC7"/>
    <w:rsid w:val="009B6C9F"/>
    <w:rsid w:val="009B6D20"/>
    <w:rsid w:val="009C0E78"/>
    <w:rsid w:val="009C1F50"/>
    <w:rsid w:val="009C3416"/>
    <w:rsid w:val="009C6D2C"/>
    <w:rsid w:val="009C7992"/>
    <w:rsid w:val="009D0E83"/>
    <w:rsid w:val="009D0F13"/>
    <w:rsid w:val="009D129E"/>
    <w:rsid w:val="009D2163"/>
    <w:rsid w:val="009D27C9"/>
    <w:rsid w:val="009D2F9B"/>
    <w:rsid w:val="009D319F"/>
    <w:rsid w:val="009D4CEA"/>
    <w:rsid w:val="009D4EED"/>
    <w:rsid w:val="009D5931"/>
    <w:rsid w:val="009D5A6D"/>
    <w:rsid w:val="009D6040"/>
    <w:rsid w:val="009D66A8"/>
    <w:rsid w:val="009D6D8D"/>
    <w:rsid w:val="009D7016"/>
    <w:rsid w:val="009E0031"/>
    <w:rsid w:val="009E0A54"/>
    <w:rsid w:val="009E3685"/>
    <w:rsid w:val="009E476B"/>
    <w:rsid w:val="009E5D38"/>
    <w:rsid w:val="009E5E02"/>
    <w:rsid w:val="009E626E"/>
    <w:rsid w:val="009E628C"/>
    <w:rsid w:val="009E6748"/>
    <w:rsid w:val="009E7A20"/>
    <w:rsid w:val="009F0237"/>
    <w:rsid w:val="009F143B"/>
    <w:rsid w:val="009F2973"/>
    <w:rsid w:val="009F323A"/>
    <w:rsid w:val="009F3BF5"/>
    <w:rsid w:val="009F50E3"/>
    <w:rsid w:val="009F531C"/>
    <w:rsid w:val="009F60F2"/>
    <w:rsid w:val="00A0112F"/>
    <w:rsid w:val="00A024FC"/>
    <w:rsid w:val="00A049A1"/>
    <w:rsid w:val="00A05EC2"/>
    <w:rsid w:val="00A07290"/>
    <w:rsid w:val="00A074A7"/>
    <w:rsid w:val="00A11848"/>
    <w:rsid w:val="00A125FA"/>
    <w:rsid w:val="00A15887"/>
    <w:rsid w:val="00A15C43"/>
    <w:rsid w:val="00A15F17"/>
    <w:rsid w:val="00A169C9"/>
    <w:rsid w:val="00A21762"/>
    <w:rsid w:val="00A22410"/>
    <w:rsid w:val="00A240DD"/>
    <w:rsid w:val="00A25639"/>
    <w:rsid w:val="00A26D4B"/>
    <w:rsid w:val="00A3053C"/>
    <w:rsid w:val="00A31D24"/>
    <w:rsid w:val="00A35BB7"/>
    <w:rsid w:val="00A40E18"/>
    <w:rsid w:val="00A42168"/>
    <w:rsid w:val="00A4277A"/>
    <w:rsid w:val="00A42A84"/>
    <w:rsid w:val="00A42A9D"/>
    <w:rsid w:val="00A43A32"/>
    <w:rsid w:val="00A43CD4"/>
    <w:rsid w:val="00A47658"/>
    <w:rsid w:val="00A52064"/>
    <w:rsid w:val="00A52F3B"/>
    <w:rsid w:val="00A53180"/>
    <w:rsid w:val="00A54D41"/>
    <w:rsid w:val="00A55095"/>
    <w:rsid w:val="00A55AF2"/>
    <w:rsid w:val="00A56652"/>
    <w:rsid w:val="00A567EF"/>
    <w:rsid w:val="00A60320"/>
    <w:rsid w:val="00A610EC"/>
    <w:rsid w:val="00A61EBE"/>
    <w:rsid w:val="00A64010"/>
    <w:rsid w:val="00A64CA0"/>
    <w:rsid w:val="00A7181C"/>
    <w:rsid w:val="00A7222E"/>
    <w:rsid w:val="00A72FA8"/>
    <w:rsid w:val="00A73456"/>
    <w:rsid w:val="00A75FB1"/>
    <w:rsid w:val="00A766DA"/>
    <w:rsid w:val="00A77C54"/>
    <w:rsid w:val="00A80A06"/>
    <w:rsid w:val="00A80A51"/>
    <w:rsid w:val="00A839A5"/>
    <w:rsid w:val="00A86E07"/>
    <w:rsid w:val="00A87280"/>
    <w:rsid w:val="00A905F1"/>
    <w:rsid w:val="00A91937"/>
    <w:rsid w:val="00A91B12"/>
    <w:rsid w:val="00A9318C"/>
    <w:rsid w:val="00A957AC"/>
    <w:rsid w:val="00A9643C"/>
    <w:rsid w:val="00A96A69"/>
    <w:rsid w:val="00A96DA9"/>
    <w:rsid w:val="00A96E7D"/>
    <w:rsid w:val="00AA2274"/>
    <w:rsid w:val="00AA2776"/>
    <w:rsid w:val="00AA3C8C"/>
    <w:rsid w:val="00AA3EF1"/>
    <w:rsid w:val="00AA408C"/>
    <w:rsid w:val="00AA4C48"/>
    <w:rsid w:val="00AA5665"/>
    <w:rsid w:val="00AA5F4B"/>
    <w:rsid w:val="00AA6728"/>
    <w:rsid w:val="00AA765E"/>
    <w:rsid w:val="00AA7757"/>
    <w:rsid w:val="00AA7CBB"/>
    <w:rsid w:val="00AB0889"/>
    <w:rsid w:val="00AB0AA6"/>
    <w:rsid w:val="00AB1CF7"/>
    <w:rsid w:val="00AB34C0"/>
    <w:rsid w:val="00AB6DB7"/>
    <w:rsid w:val="00AB7858"/>
    <w:rsid w:val="00AC0549"/>
    <w:rsid w:val="00AC2D43"/>
    <w:rsid w:val="00AC2D6B"/>
    <w:rsid w:val="00AC3D35"/>
    <w:rsid w:val="00AC5340"/>
    <w:rsid w:val="00AC5396"/>
    <w:rsid w:val="00AC78D0"/>
    <w:rsid w:val="00AD2728"/>
    <w:rsid w:val="00AD2B95"/>
    <w:rsid w:val="00AD2D06"/>
    <w:rsid w:val="00AD2D80"/>
    <w:rsid w:val="00AD2E8F"/>
    <w:rsid w:val="00AD57E5"/>
    <w:rsid w:val="00AD6A56"/>
    <w:rsid w:val="00AD6B62"/>
    <w:rsid w:val="00AD79D9"/>
    <w:rsid w:val="00AE1252"/>
    <w:rsid w:val="00AE31DE"/>
    <w:rsid w:val="00AE3606"/>
    <w:rsid w:val="00AE4491"/>
    <w:rsid w:val="00AE483E"/>
    <w:rsid w:val="00AE53A9"/>
    <w:rsid w:val="00AE79C3"/>
    <w:rsid w:val="00AE7F6D"/>
    <w:rsid w:val="00AF1DBF"/>
    <w:rsid w:val="00AF216E"/>
    <w:rsid w:val="00AF3079"/>
    <w:rsid w:val="00AF47E9"/>
    <w:rsid w:val="00B0116E"/>
    <w:rsid w:val="00B06075"/>
    <w:rsid w:val="00B078C8"/>
    <w:rsid w:val="00B10090"/>
    <w:rsid w:val="00B11D0B"/>
    <w:rsid w:val="00B11F43"/>
    <w:rsid w:val="00B14145"/>
    <w:rsid w:val="00B141FF"/>
    <w:rsid w:val="00B14538"/>
    <w:rsid w:val="00B15373"/>
    <w:rsid w:val="00B1540D"/>
    <w:rsid w:val="00B17923"/>
    <w:rsid w:val="00B2195B"/>
    <w:rsid w:val="00B223CF"/>
    <w:rsid w:val="00B23DF1"/>
    <w:rsid w:val="00B24BA1"/>
    <w:rsid w:val="00B25445"/>
    <w:rsid w:val="00B2561F"/>
    <w:rsid w:val="00B2663E"/>
    <w:rsid w:val="00B26E34"/>
    <w:rsid w:val="00B27023"/>
    <w:rsid w:val="00B3166F"/>
    <w:rsid w:val="00B32A92"/>
    <w:rsid w:val="00B3301F"/>
    <w:rsid w:val="00B349B8"/>
    <w:rsid w:val="00B37AB2"/>
    <w:rsid w:val="00B406C7"/>
    <w:rsid w:val="00B407E6"/>
    <w:rsid w:val="00B4089D"/>
    <w:rsid w:val="00B41804"/>
    <w:rsid w:val="00B43BBE"/>
    <w:rsid w:val="00B43F3D"/>
    <w:rsid w:val="00B45C74"/>
    <w:rsid w:val="00B4616C"/>
    <w:rsid w:val="00B463E8"/>
    <w:rsid w:val="00B46C80"/>
    <w:rsid w:val="00B4725C"/>
    <w:rsid w:val="00B4734B"/>
    <w:rsid w:val="00B47B48"/>
    <w:rsid w:val="00B52709"/>
    <w:rsid w:val="00B53299"/>
    <w:rsid w:val="00B53B2F"/>
    <w:rsid w:val="00B53B95"/>
    <w:rsid w:val="00B5497A"/>
    <w:rsid w:val="00B571D0"/>
    <w:rsid w:val="00B60799"/>
    <w:rsid w:val="00B61714"/>
    <w:rsid w:val="00B63349"/>
    <w:rsid w:val="00B70205"/>
    <w:rsid w:val="00B70AE8"/>
    <w:rsid w:val="00B70B90"/>
    <w:rsid w:val="00B70FF7"/>
    <w:rsid w:val="00B72B07"/>
    <w:rsid w:val="00B730E8"/>
    <w:rsid w:val="00B7573A"/>
    <w:rsid w:val="00B81F48"/>
    <w:rsid w:val="00B82125"/>
    <w:rsid w:val="00B82DEF"/>
    <w:rsid w:val="00B83FBC"/>
    <w:rsid w:val="00B845F7"/>
    <w:rsid w:val="00B87C54"/>
    <w:rsid w:val="00B90AF7"/>
    <w:rsid w:val="00B9146E"/>
    <w:rsid w:val="00B9247E"/>
    <w:rsid w:val="00B92B17"/>
    <w:rsid w:val="00B9325F"/>
    <w:rsid w:val="00B9361B"/>
    <w:rsid w:val="00B942C0"/>
    <w:rsid w:val="00B9446A"/>
    <w:rsid w:val="00B95412"/>
    <w:rsid w:val="00B95AF9"/>
    <w:rsid w:val="00B961CD"/>
    <w:rsid w:val="00B964E6"/>
    <w:rsid w:val="00B9754A"/>
    <w:rsid w:val="00BA1CF3"/>
    <w:rsid w:val="00BA2020"/>
    <w:rsid w:val="00BA3446"/>
    <w:rsid w:val="00BA3F24"/>
    <w:rsid w:val="00BA4AF0"/>
    <w:rsid w:val="00BA4CEC"/>
    <w:rsid w:val="00BA672D"/>
    <w:rsid w:val="00BB08C5"/>
    <w:rsid w:val="00BB32D2"/>
    <w:rsid w:val="00BB330A"/>
    <w:rsid w:val="00BB3DBA"/>
    <w:rsid w:val="00BB44A0"/>
    <w:rsid w:val="00BB4A89"/>
    <w:rsid w:val="00BB4AFA"/>
    <w:rsid w:val="00BB65BE"/>
    <w:rsid w:val="00BB6E82"/>
    <w:rsid w:val="00BC1200"/>
    <w:rsid w:val="00BC16AE"/>
    <w:rsid w:val="00BC3096"/>
    <w:rsid w:val="00BC56B1"/>
    <w:rsid w:val="00BC5CC9"/>
    <w:rsid w:val="00BC604D"/>
    <w:rsid w:val="00BC626F"/>
    <w:rsid w:val="00BC6398"/>
    <w:rsid w:val="00BC693D"/>
    <w:rsid w:val="00BC7ABA"/>
    <w:rsid w:val="00BC7E1F"/>
    <w:rsid w:val="00BD034F"/>
    <w:rsid w:val="00BD440E"/>
    <w:rsid w:val="00BD49DA"/>
    <w:rsid w:val="00BE10E3"/>
    <w:rsid w:val="00BE1B4E"/>
    <w:rsid w:val="00BE2797"/>
    <w:rsid w:val="00BE2875"/>
    <w:rsid w:val="00BE2C42"/>
    <w:rsid w:val="00BE4A56"/>
    <w:rsid w:val="00BE517F"/>
    <w:rsid w:val="00BE7894"/>
    <w:rsid w:val="00BE7B40"/>
    <w:rsid w:val="00BF06A4"/>
    <w:rsid w:val="00BF187D"/>
    <w:rsid w:val="00BF386C"/>
    <w:rsid w:val="00BF3EA8"/>
    <w:rsid w:val="00BF4E17"/>
    <w:rsid w:val="00BF5CDD"/>
    <w:rsid w:val="00BF62A0"/>
    <w:rsid w:val="00BF6ADB"/>
    <w:rsid w:val="00BF6F52"/>
    <w:rsid w:val="00BF762A"/>
    <w:rsid w:val="00BF7853"/>
    <w:rsid w:val="00BF7B4E"/>
    <w:rsid w:val="00C00128"/>
    <w:rsid w:val="00C00840"/>
    <w:rsid w:val="00C03B18"/>
    <w:rsid w:val="00C0583A"/>
    <w:rsid w:val="00C06AA4"/>
    <w:rsid w:val="00C07E9B"/>
    <w:rsid w:val="00C1075E"/>
    <w:rsid w:val="00C10FA7"/>
    <w:rsid w:val="00C11823"/>
    <w:rsid w:val="00C11D09"/>
    <w:rsid w:val="00C13172"/>
    <w:rsid w:val="00C1342A"/>
    <w:rsid w:val="00C13F90"/>
    <w:rsid w:val="00C14943"/>
    <w:rsid w:val="00C150DB"/>
    <w:rsid w:val="00C16300"/>
    <w:rsid w:val="00C16695"/>
    <w:rsid w:val="00C167B6"/>
    <w:rsid w:val="00C1684B"/>
    <w:rsid w:val="00C16EC0"/>
    <w:rsid w:val="00C259BF"/>
    <w:rsid w:val="00C32CE5"/>
    <w:rsid w:val="00C35924"/>
    <w:rsid w:val="00C40776"/>
    <w:rsid w:val="00C407BC"/>
    <w:rsid w:val="00C41230"/>
    <w:rsid w:val="00C43881"/>
    <w:rsid w:val="00C44119"/>
    <w:rsid w:val="00C500D9"/>
    <w:rsid w:val="00C503E3"/>
    <w:rsid w:val="00C5069B"/>
    <w:rsid w:val="00C50B62"/>
    <w:rsid w:val="00C50D80"/>
    <w:rsid w:val="00C52010"/>
    <w:rsid w:val="00C5204F"/>
    <w:rsid w:val="00C53617"/>
    <w:rsid w:val="00C53CDC"/>
    <w:rsid w:val="00C53D67"/>
    <w:rsid w:val="00C54779"/>
    <w:rsid w:val="00C54C02"/>
    <w:rsid w:val="00C55ABA"/>
    <w:rsid w:val="00C56EAF"/>
    <w:rsid w:val="00C5759A"/>
    <w:rsid w:val="00C57E05"/>
    <w:rsid w:val="00C60FDC"/>
    <w:rsid w:val="00C6114C"/>
    <w:rsid w:val="00C62BFC"/>
    <w:rsid w:val="00C64B23"/>
    <w:rsid w:val="00C657F0"/>
    <w:rsid w:val="00C66375"/>
    <w:rsid w:val="00C71A95"/>
    <w:rsid w:val="00C72BA1"/>
    <w:rsid w:val="00C73F03"/>
    <w:rsid w:val="00C74C36"/>
    <w:rsid w:val="00C7628A"/>
    <w:rsid w:val="00C76875"/>
    <w:rsid w:val="00C813F0"/>
    <w:rsid w:val="00C81483"/>
    <w:rsid w:val="00C81B58"/>
    <w:rsid w:val="00C81D93"/>
    <w:rsid w:val="00C82D3A"/>
    <w:rsid w:val="00C82DE2"/>
    <w:rsid w:val="00C83E8B"/>
    <w:rsid w:val="00C842CA"/>
    <w:rsid w:val="00C84B56"/>
    <w:rsid w:val="00C853C6"/>
    <w:rsid w:val="00C86819"/>
    <w:rsid w:val="00C9051D"/>
    <w:rsid w:val="00C915EB"/>
    <w:rsid w:val="00C917BC"/>
    <w:rsid w:val="00C9304B"/>
    <w:rsid w:val="00C931BB"/>
    <w:rsid w:val="00C9396D"/>
    <w:rsid w:val="00C94C43"/>
    <w:rsid w:val="00C95979"/>
    <w:rsid w:val="00C95C9A"/>
    <w:rsid w:val="00C960C4"/>
    <w:rsid w:val="00CA1B98"/>
    <w:rsid w:val="00CA6100"/>
    <w:rsid w:val="00CA6A42"/>
    <w:rsid w:val="00CB12C7"/>
    <w:rsid w:val="00CB21F5"/>
    <w:rsid w:val="00CB3EC8"/>
    <w:rsid w:val="00CB3F18"/>
    <w:rsid w:val="00CB6D3B"/>
    <w:rsid w:val="00CB71B3"/>
    <w:rsid w:val="00CB7A0D"/>
    <w:rsid w:val="00CB7DD2"/>
    <w:rsid w:val="00CC0316"/>
    <w:rsid w:val="00CC0AF6"/>
    <w:rsid w:val="00CC42B9"/>
    <w:rsid w:val="00CC5322"/>
    <w:rsid w:val="00CC6C07"/>
    <w:rsid w:val="00CC78B0"/>
    <w:rsid w:val="00CC7D49"/>
    <w:rsid w:val="00CC7DC9"/>
    <w:rsid w:val="00CD066E"/>
    <w:rsid w:val="00CD06D7"/>
    <w:rsid w:val="00CD1286"/>
    <w:rsid w:val="00CD1830"/>
    <w:rsid w:val="00CD2622"/>
    <w:rsid w:val="00CD3125"/>
    <w:rsid w:val="00CD3982"/>
    <w:rsid w:val="00CD3E33"/>
    <w:rsid w:val="00CD59E7"/>
    <w:rsid w:val="00CD5BFD"/>
    <w:rsid w:val="00CD6658"/>
    <w:rsid w:val="00CD67F5"/>
    <w:rsid w:val="00CE0DA9"/>
    <w:rsid w:val="00CE10D5"/>
    <w:rsid w:val="00CE1793"/>
    <w:rsid w:val="00CE3511"/>
    <w:rsid w:val="00CE4632"/>
    <w:rsid w:val="00CE6C21"/>
    <w:rsid w:val="00CE78B9"/>
    <w:rsid w:val="00CE7BF1"/>
    <w:rsid w:val="00CF0392"/>
    <w:rsid w:val="00CF132F"/>
    <w:rsid w:val="00CF17B6"/>
    <w:rsid w:val="00CF1AD1"/>
    <w:rsid w:val="00CF247F"/>
    <w:rsid w:val="00CF43CA"/>
    <w:rsid w:val="00CF7CAD"/>
    <w:rsid w:val="00D00070"/>
    <w:rsid w:val="00D020A1"/>
    <w:rsid w:val="00D022DB"/>
    <w:rsid w:val="00D1141F"/>
    <w:rsid w:val="00D1310C"/>
    <w:rsid w:val="00D13EA8"/>
    <w:rsid w:val="00D145C8"/>
    <w:rsid w:val="00D17360"/>
    <w:rsid w:val="00D178C3"/>
    <w:rsid w:val="00D21BF8"/>
    <w:rsid w:val="00D21FDF"/>
    <w:rsid w:val="00D222A1"/>
    <w:rsid w:val="00D247EE"/>
    <w:rsid w:val="00D24DB0"/>
    <w:rsid w:val="00D26C46"/>
    <w:rsid w:val="00D2734D"/>
    <w:rsid w:val="00D276D4"/>
    <w:rsid w:val="00D30C18"/>
    <w:rsid w:val="00D3410A"/>
    <w:rsid w:val="00D3591C"/>
    <w:rsid w:val="00D3648D"/>
    <w:rsid w:val="00D370CA"/>
    <w:rsid w:val="00D373A3"/>
    <w:rsid w:val="00D3763C"/>
    <w:rsid w:val="00D379CD"/>
    <w:rsid w:val="00D37A9B"/>
    <w:rsid w:val="00D40B9A"/>
    <w:rsid w:val="00D41A02"/>
    <w:rsid w:val="00D43366"/>
    <w:rsid w:val="00D43403"/>
    <w:rsid w:val="00D43826"/>
    <w:rsid w:val="00D439DB"/>
    <w:rsid w:val="00D440CD"/>
    <w:rsid w:val="00D44C04"/>
    <w:rsid w:val="00D45B34"/>
    <w:rsid w:val="00D4702F"/>
    <w:rsid w:val="00D50550"/>
    <w:rsid w:val="00D52512"/>
    <w:rsid w:val="00D54AC0"/>
    <w:rsid w:val="00D55A46"/>
    <w:rsid w:val="00D56468"/>
    <w:rsid w:val="00D56BC5"/>
    <w:rsid w:val="00D6096A"/>
    <w:rsid w:val="00D61DFF"/>
    <w:rsid w:val="00D625CB"/>
    <w:rsid w:val="00D64168"/>
    <w:rsid w:val="00D642D5"/>
    <w:rsid w:val="00D652C5"/>
    <w:rsid w:val="00D66D93"/>
    <w:rsid w:val="00D70790"/>
    <w:rsid w:val="00D70C41"/>
    <w:rsid w:val="00D70D72"/>
    <w:rsid w:val="00D7206A"/>
    <w:rsid w:val="00D72B46"/>
    <w:rsid w:val="00D753A5"/>
    <w:rsid w:val="00D778C8"/>
    <w:rsid w:val="00D80340"/>
    <w:rsid w:val="00D80DBE"/>
    <w:rsid w:val="00D80F17"/>
    <w:rsid w:val="00D80FA1"/>
    <w:rsid w:val="00D81077"/>
    <w:rsid w:val="00D8270A"/>
    <w:rsid w:val="00D833CE"/>
    <w:rsid w:val="00D84476"/>
    <w:rsid w:val="00D84BA5"/>
    <w:rsid w:val="00D864AB"/>
    <w:rsid w:val="00D87636"/>
    <w:rsid w:val="00D87703"/>
    <w:rsid w:val="00D94328"/>
    <w:rsid w:val="00D94E07"/>
    <w:rsid w:val="00D96102"/>
    <w:rsid w:val="00D961EA"/>
    <w:rsid w:val="00D96358"/>
    <w:rsid w:val="00DA0628"/>
    <w:rsid w:val="00DA0D9B"/>
    <w:rsid w:val="00DA20D9"/>
    <w:rsid w:val="00DA3905"/>
    <w:rsid w:val="00DA43C2"/>
    <w:rsid w:val="00DA5973"/>
    <w:rsid w:val="00DA6EAA"/>
    <w:rsid w:val="00DB14F3"/>
    <w:rsid w:val="00DB1E89"/>
    <w:rsid w:val="00DB1FCD"/>
    <w:rsid w:val="00DB5E62"/>
    <w:rsid w:val="00DB6A04"/>
    <w:rsid w:val="00DC00F2"/>
    <w:rsid w:val="00DC2098"/>
    <w:rsid w:val="00DC27A0"/>
    <w:rsid w:val="00DC38B2"/>
    <w:rsid w:val="00DC5476"/>
    <w:rsid w:val="00DC64CA"/>
    <w:rsid w:val="00DC6D6F"/>
    <w:rsid w:val="00DD0CDF"/>
    <w:rsid w:val="00DD18AE"/>
    <w:rsid w:val="00DD252A"/>
    <w:rsid w:val="00DD5493"/>
    <w:rsid w:val="00DE1771"/>
    <w:rsid w:val="00DE1BDF"/>
    <w:rsid w:val="00DE28C5"/>
    <w:rsid w:val="00DE2D8F"/>
    <w:rsid w:val="00DE2F38"/>
    <w:rsid w:val="00DE51B5"/>
    <w:rsid w:val="00DE51C8"/>
    <w:rsid w:val="00DE5700"/>
    <w:rsid w:val="00DE64E9"/>
    <w:rsid w:val="00DF00F7"/>
    <w:rsid w:val="00DF20C8"/>
    <w:rsid w:val="00DF2421"/>
    <w:rsid w:val="00DF3EBB"/>
    <w:rsid w:val="00DF66B1"/>
    <w:rsid w:val="00E001F2"/>
    <w:rsid w:val="00E008B8"/>
    <w:rsid w:val="00E01838"/>
    <w:rsid w:val="00E050D0"/>
    <w:rsid w:val="00E05473"/>
    <w:rsid w:val="00E07391"/>
    <w:rsid w:val="00E07EEA"/>
    <w:rsid w:val="00E1018F"/>
    <w:rsid w:val="00E151ED"/>
    <w:rsid w:val="00E164C6"/>
    <w:rsid w:val="00E17434"/>
    <w:rsid w:val="00E206AA"/>
    <w:rsid w:val="00E21F9F"/>
    <w:rsid w:val="00E24907"/>
    <w:rsid w:val="00E24DCE"/>
    <w:rsid w:val="00E27EB0"/>
    <w:rsid w:val="00E30008"/>
    <w:rsid w:val="00E306D5"/>
    <w:rsid w:val="00E30A8F"/>
    <w:rsid w:val="00E3104C"/>
    <w:rsid w:val="00E3253B"/>
    <w:rsid w:val="00E3379E"/>
    <w:rsid w:val="00E3398A"/>
    <w:rsid w:val="00E368FA"/>
    <w:rsid w:val="00E369C8"/>
    <w:rsid w:val="00E41E12"/>
    <w:rsid w:val="00E42B60"/>
    <w:rsid w:val="00E42C51"/>
    <w:rsid w:val="00E4305D"/>
    <w:rsid w:val="00E44619"/>
    <w:rsid w:val="00E51636"/>
    <w:rsid w:val="00E517E2"/>
    <w:rsid w:val="00E54A66"/>
    <w:rsid w:val="00E575C9"/>
    <w:rsid w:val="00E62895"/>
    <w:rsid w:val="00E63A36"/>
    <w:rsid w:val="00E63C58"/>
    <w:rsid w:val="00E6520D"/>
    <w:rsid w:val="00E6587C"/>
    <w:rsid w:val="00E65AFA"/>
    <w:rsid w:val="00E65CA7"/>
    <w:rsid w:val="00E66C52"/>
    <w:rsid w:val="00E671BC"/>
    <w:rsid w:val="00E70F06"/>
    <w:rsid w:val="00E72157"/>
    <w:rsid w:val="00E739CD"/>
    <w:rsid w:val="00E7423F"/>
    <w:rsid w:val="00E74A22"/>
    <w:rsid w:val="00E74A2A"/>
    <w:rsid w:val="00E74C91"/>
    <w:rsid w:val="00E8078C"/>
    <w:rsid w:val="00E8082F"/>
    <w:rsid w:val="00E80D13"/>
    <w:rsid w:val="00E80D9D"/>
    <w:rsid w:val="00E86173"/>
    <w:rsid w:val="00E87ADA"/>
    <w:rsid w:val="00E9185B"/>
    <w:rsid w:val="00E92AE4"/>
    <w:rsid w:val="00E93080"/>
    <w:rsid w:val="00E9383B"/>
    <w:rsid w:val="00E93D74"/>
    <w:rsid w:val="00E9438C"/>
    <w:rsid w:val="00E956CA"/>
    <w:rsid w:val="00EA0238"/>
    <w:rsid w:val="00EA4689"/>
    <w:rsid w:val="00EA6CA5"/>
    <w:rsid w:val="00EB1120"/>
    <w:rsid w:val="00EB366A"/>
    <w:rsid w:val="00EB39A6"/>
    <w:rsid w:val="00EB5723"/>
    <w:rsid w:val="00EB61D4"/>
    <w:rsid w:val="00EB63EC"/>
    <w:rsid w:val="00EB6974"/>
    <w:rsid w:val="00EB703E"/>
    <w:rsid w:val="00EC05F8"/>
    <w:rsid w:val="00EC11AC"/>
    <w:rsid w:val="00EC1622"/>
    <w:rsid w:val="00EC1A6A"/>
    <w:rsid w:val="00EC1EC5"/>
    <w:rsid w:val="00EC2393"/>
    <w:rsid w:val="00EC37F0"/>
    <w:rsid w:val="00EC3C4A"/>
    <w:rsid w:val="00EC4431"/>
    <w:rsid w:val="00EC5998"/>
    <w:rsid w:val="00EC6998"/>
    <w:rsid w:val="00ED1719"/>
    <w:rsid w:val="00ED195F"/>
    <w:rsid w:val="00ED1FB0"/>
    <w:rsid w:val="00ED29C9"/>
    <w:rsid w:val="00ED3EEE"/>
    <w:rsid w:val="00ED4343"/>
    <w:rsid w:val="00ED52DA"/>
    <w:rsid w:val="00ED63EA"/>
    <w:rsid w:val="00ED768C"/>
    <w:rsid w:val="00ED76EA"/>
    <w:rsid w:val="00EE01C6"/>
    <w:rsid w:val="00EE03FE"/>
    <w:rsid w:val="00EE21FF"/>
    <w:rsid w:val="00EE33BB"/>
    <w:rsid w:val="00EE3C15"/>
    <w:rsid w:val="00EE3D48"/>
    <w:rsid w:val="00EE4C73"/>
    <w:rsid w:val="00EE6490"/>
    <w:rsid w:val="00EE69A6"/>
    <w:rsid w:val="00EE6E47"/>
    <w:rsid w:val="00EE7631"/>
    <w:rsid w:val="00EF0AE4"/>
    <w:rsid w:val="00EF1E95"/>
    <w:rsid w:val="00EF2063"/>
    <w:rsid w:val="00EF3A5C"/>
    <w:rsid w:val="00EF491D"/>
    <w:rsid w:val="00EF5540"/>
    <w:rsid w:val="00EF67A6"/>
    <w:rsid w:val="00EF6E73"/>
    <w:rsid w:val="00EF7EA1"/>
    <w:rsid w:val="00F00762"/>
    <w:rsid w:val="00F01A36"/>
    <w:rsid w:val="00F03E81"/>
    <w:rsid w:val="00F04D3B"/>
    <w:rsid w:val="00F061C8"/>
    <w:rsid w:val="00F11B23"/>
    <w:rsid w:val="00F11CD9"/>
    <w:rsid w:val="00F123AF"/>
    <w:rsid w:val="00F125FB"/>
    <w:rsid w:val="00F126D6"/>
    <w:rsid w:val="00F14115"/>
    <w:rsid w:val="00F159A2"/>
    <w:rsid w:val="00F15EFF"/>
    <w:rsid w:val="00F160B8"/>
    <w:rsid w:val="00F16550"/>
    <w:rsid w:val="00F16DF8"/>
    <w:rsid w:val="00F16F6B"/>
    <w:rsid w:val="00F1724C"/>
    <w:rsid w:val="00F20A18"/>
    <w:rsid w:val="00F20C60"/>
    <w:rsid w:val="00F21A3C"/>
    <w:rsid w:val="00F23616"/>
    <w:rsid w:val="00F23699"/>
    <w:rsid w:val="00F238F6"/>
    <w:rsid w:val="00F24312"/>
    <w:rsid w:val="00F257A1"/>
    <w:rsid w:val="00F258FA"/>
    <w:rsid w:val="00F2621A"/>
    <w:rsid w:val="00F26F13"/>
    <w:rsid w:val="00F30553"/>
    <w:rsid w:val="00F31654"/>
    <w:rsid w:val="00F32E90"/>
    <w:rsid w:val="00F35EB9"/>
    <w:rsid w:val="00F36B81"/>
    <w:rsid w:val="00F36D48"/>
    <w:rsid w:val="00F37266"/>
    <w:rsid w:val="00F37738"/>
    <w:rsid w:val="00F37A4C"/>
    <w:rsid w:val="00F4071C"/>
    <w:rsid w:val="00F40C5D"/>
    <w:rsid w:val="00F41931"/>
    <w:rsid w:val="00F41CBF"/>
    <w:rsid w:val="00F4247B"/>
    <w:rsid w:val="00F42730"/>
    <w:rsid w:val="00F43072"/>
    <w:rsid w:val="00F4440D"/>
    <w:rsid w:val="00F45C2C"/>
    <w:rsid w:val="00F50D79"/>
    <w:rsid w:val="00F55B06"/>
    <w:rsid w:val="00F57879"/>
    <w:rsid w:val="00F605F6"/>
    <w:rsid w:val="00F627F0"/>
    <w:rsid w:val="00F66111"/>
    <w:rsid w:val="00F675F6"/>
    <w:rsid w:val="00F7014C"/>
    <w:rsid w:val="00F708DD"/>
    <w:rsid w:val="00F71400"/>
    <w:rsid w:val="00F72EF6"/>
    <w:rsid w:val="00F80435"/>
    <w:rsid w:val="00F83C38"/>
    <w:rsid w:val="00F8598C"/>
    <w:rsid w:val="00F8616A"/>
    <w:rsid w:val="00F876C3"/>
    <w:rsid w:val="00F922B8"/>
    <w:rsid w:val="00F923A5"/>
    <w:rsid w:val="00F92826"/>
    <w:rsid w:val="00F951C7"/>
    <w:rsid w:val="00F9590E"/>
    <w:rsid w:val="00F95AD8"/>
    <w:rsid w:val="00F95B8F"/>
    <w:rsid w:val="00F96155"/>
    <w:rsid w:val="00F975E8"/>
    <w:rsid w:val="00FA096F"/>
    <w:rsid w:val="00FA5508"/>
    <w:rsid w:val="00FA5FBC"/>
    <w:rsid w:val="00FA6DD9"/>
    <w:rsid w:val="00FB035B"/>
    <w:rsid w:val="00FB136F"/>
    <w:rsid w:val="00FB1DEF"/>
    <w:rsid w:val="00FB28C2"/>
    <w:rsid w:val="00FB31B6"/>
    <w:rsid w:val="00FB3E02"/>
    <w:rsid w:val="00FB44DA"/>
    <w:rsid w:val="00FB5E71"/>
    <w:rsid w:val="00FB5F62"/>
    <w:rsid w:val="00FB61C1"/>
    <w:rsid w:val="00FB7226"/>
    <w:rsid w:val="00FC1365"/>
    <w:rsid w:val="00FC354A"/>
    <w:rsid w:val="00FC3FBC"/>
    <w:rsid w:val="00FC4A72"/>
    <w:rsid w:val="00FC523A"/>
    <w:rsid w:val="00FC5630"/>
    <w:rsid w:val="00FC6114"/>
    <w:rsid w:val="00FC6152"/>
    <w:rsid w:val="00FC6B50"/>
    <w:rsid w:val="00FD124B"/>
    <w:rsid w:val="00FD1D74"/>
    <w:rsid w:val="00FD2187"/>
    <w:rsid w:val="00FD458D"/>
    <w:rsid w:val="00FE0714"/>
    <w:rsid w:val="00FE215A"/>
    <w:rsid w:val="00FE4DB4"/>
    <w:rsid w:val="00FE74ED"/>
    <w:rsid w:val="00FF1C55"/>
    <w:rsid w:val="00FF1F1F"/>
    <w:rsid w:val="00FF27AF"/>
    <w:rsid w:val="00FF6E94"/>
    <w:rsid w:val="00FF78FC"/>
    <w:rsid w:val="0592E5D3"/>
    <w:rsid w:val="092124C2"/>
    <w:rsid w:val="0A47A1CA"/>
    <w:rsid w:val="0C7F3E8B"/>
    <w:rsid w:val="0DD7D6D5"/>
    <w:rsid w:val="0EC65A40"/>
    <w:rsid w:val="16AC9BCA"/>
    <w:rsid w:val="1AE32B4F"/>
    <w:rsid w:val="1C1A6B86"/>
    <w:rsid w:val="2403D17D"/>
    <w:rsid w:val="25943F1E"/>
    <w:rsid w:val="2B4C5E40"/>
    <w:rsid w:val="2DC0145C"/>
    <w:rsid w:val="3A1E9095"/>
    <w:rsid w:val="3FC7E054"/>
    <w:rsid w:val="4383EAE1"/>
    <w:rsid w:val="476B3CE5"/>
    <w:rsid w:val="48D41DEC"/>
    <w:rsid w:val="4BCB4938"/>
    <w:rsid w:val="4C59FE48"/>
    <w:rsid w:val="51D40A34"/>
    <w:rsid w:val="591DAB86"/>
    <w:rsid w:val="5A0B99CA"/>
    <w:rsid w:val="5ACF80DA"/>
    <w:rsid w:val="5AF3573D"/>
    <w:rsid w:val="60A22423"/>
    <w:rsid w:val="6A219FF3"/>
    <w:rsid w:val="6CA206B2"/>
    <w:rsid w:val="76F9AB38"/>
    <w:rsid w:val="776F2E5B"/>
    <w:rsid w:val="7C19E5A3"/>
    <w:rsid w:val="7D63BCC2"/>
    <w:rsid w:val="7E1B1D9A"/>
    <w:rsid w:val="7E29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16D9F"/>
  <w15:docId w15:val="{ED0E70CA-5239-404F-8662-01E73214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375"/>
    <w:pPr>
      <w:spacing w:before="120"/>
    </w:pPr>
    <w:rPr>
      <w:rFonts w:asciiTheme="minorHAnsi" w:eastAsia="Times New Roman" w:hAnsiTheme="minorHAnsi"/>
      <w:color w:val="000000"/>
      <w:lang w:val="en-US"/>
    </w:rPr>
  </w:style>
  <w:style w:type="paragraph" w:styleId="Heading1">
    <w:name w:val="heading 1"/>
    <w:aliases w:val="Titre Formation"/>
    <w:basedOn w:val="Normal"/>
    <w:next w:val="Normal"/>
    <w:link w:val="Heading1Char"/>
    <w:uiPriority w:val="9"/>
    <w:rsid w:val="002059A0"/>
    <w:pPr>
      <w:outlineLvl w:val="0"/>
    </w:pPr>
    <w:rPr>
      <w:b/>
      <w:bCs/>
      <w:i/>
      <w:iCs/>
      <w:sz w:val="1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352E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CA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Formation Char"/>
    <w:basedOn w:val="DefaultParagraphFont"/>
    <w:link w:val="Heading1"/>
    <w:uiPriority w:val="9"/>
    <w:rsid w:val="002059A0"/>
    <w:rPr>
      <w:rFonts w:ascii="Calibri" w:eastAsia="Times New Roman" w:hAnsi="Calibri" w:cs="Times New Roman"/>
      <w:b/>
      <w:bCs/>
      <w:i/>
      <w:iCs/>
      <w:color w:val="000000"/>
      <w:sz w:val="18"/>
      <w:szCs w:val="32"/>
      <w:lang w:eastAsia="fr-CA"/>
    </w:rPr>
  </w:style>
  <w:style w:type="paragraph" w:customStyle="1" w:styleId="Listecouleur-Accent11">
    <w:name w:val="Liste couleur - Accent 11"/>
    <w:basedOn w:val="Normal"/>
    <w:uiPriority w:val="34"/>
    <w:rsid w:val="002059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59A0"/>
    <w:rPr>
      <w:color w:val="0000FF"/>
      <w:u w:val="single"/>
    </w:rPr>
  </w:style>
  <w:style w:type="table" w:styleId="TableGrid">
    <w:name w:val="Table Grid"/>
    <w:basedOn w:val="TableNormal"/>
    <w:rsid w:val="002059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9A0"/>
    <w:rPr>
      <w:rFonts w:ascii="Tahoma" w:eastAsia="Times New Roman" w:hAnsi="Tahoma" w:cs="Tahoma"/>
      <w:color w:val="000000"/>
      <w:sz w:val="16"/>
      <w:szCs w:val="16"/>
      <w:lang w:eastAsia="fr-CA"/>
    </w:rPr>
  </w:style>
  <w:style w:type="paragraph" w:customStyle="1" w:styleId="Grandtitre">
    <w:name w:val="Grand titre"/>
    <w:basedOn w:val="Normal"/>
    <w:rsid w:val="00015CA2"/>
    <w:pPr>
      <w:jc w:val="center"/>
    </w:pPr>
    <w:rPr>
      <w:rFonts w:ascii="Comic Sans MS" w:hAnsi="Comic Sans MS"/>
      <w:b/>
      <w:color w:val="auto"/>
      <w:sz w:val="32"/>
      <w:lang w:eastAsia="fr-FR"/>
    </w:rPr>
  </w:style>
  <w:style w:type="paragraph" w:customStyle="1" w:styleId="Annexe">
    <w:name w:val="Annexe"/>
    <w:basedOn w:val="Heading3"/>
    <w:rsid w:val="00015CA2"/>
    <w:pPr>
      <w:keepLines w:val="0"/>
      <w:spacing w:before="0" w:after="240"/>
      <w:jc w:val="center"/>
    </w:pPr>
    <w:rPr>
      <w:rFonts w:ascii="Century Gothic" w:hAnsi="Century Gothic" w:cs="Arial"/>
      <w:color w:val="auto"/>
      <w:sz w:val="28"/>
      <w:szCs w:val="2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CA2"/>
    <w:rPr>
      <w:rFonts w:ascii="Cambria" w:eastAsia="Times New Roman" w:hAnsi="Cambria" w:cs="Times New Roman"/>
      <w:b/>
      <w:bCs/>
      <w:color w:val="4F81BD"/>
      <w:sz w:val="20"/>
      <w:szCs w:val="24"/>
      <w:lang w:eastAsia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7A6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69AC"/>
  </w:style>
  <w:style w:type="character" w:customStyle="1" w:styleId="CommentTextChar">
    <w:name w:val="Comment Text Char"/>
    <w:basedOn w:val="DefaultParagraphFont"/>
    <w:link w:val="CommentText"/>
    <w:uiPriority w:val="99"/>
    <w:rsid w:val="007A69AC"/>
    <w:rPr>
      <w:rFonts w:ascii="Calibri" w:eastAsia="Times New Roman" w:hAnsi="Calibri" w:cs="Times New Roman"/>
      <w:color w:val="000000"/>
      <w:sz w:val="20"/>
      <w:szCs w:val="20"/>
      <w:lang w:val="en-CA" w:eastAsia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9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9AC"/>
    <w:rPr>
      <w:rFonts w:ascii="Calibri" w:eastAsia="Times New Roman" w:hAnsi="Calibri" w:cs="Times New Roman"/>
      <w:b/>
      <w:bCs/>
      <w:color w:val="000000"/>
      <w:sz w:val="20"/>
      <w:szCs w:val="20"/>
      <w:lang w:val="en-CA" w:eastAsia="fr-CA"/>
    </w:rPr>
  </w:style>
  <w:style w:type="paragraph" w:styleId="ListParagraph">
    <w:name w:val="List Paragraph"/>
    <w:aliases w:val="Bullet,sub-section,List Paragraph (numbered (a)),Bullets,Main numbered paragraph,MCHIP_list paragraph,List Paragraph1,Recommendation,Dot pt,F5 List Paragraph,No Spacing1,List Paragraph Char Char Char,Indicator Text,Numbered Para 1,L"/>
    <w:basedOn w:val="Normal"/>
    <w:link w:val="ListParagraphChar"/>
    <w:uiPriority w:val="34"/>
    <w:qFormat/>
    <w:rsid w:val="00964E96"/>
    <w:pPr>
      <w:numPr>
        <w:numId w:val="1"/>
      </w:numPr>
      <w:contextualSpacing/>
    </w:pPr>
  </w:style>
  <w:style w:type="paragraph" w:customStyle="1" w:styleId="ChampTexte">
    <w:name w:val="Champ_Texte"/>
    <w:rsid w:val="001865B1"/>
    <w:pPr>
      <w:spacing w:before="20" w:after="20"/>
    </w:pPr>
    <w:rPr>
      <w:rFonts w:ascii="Arial" w:eastAsia="Times New Roman" w:hAnsi="Arial" w:cs="Arial Unicode MS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9E0031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styleId="Header">
    <w:name w:val="header"/>
    <w:basedOn w:val="Normal"/>
    <w:link w:val="HeaderChar"/>
    <w:uiPriority w:val="99"/>
    <w:unhideWhenUsed/>
    <w:rsid w:val="003D26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678"/>
    <w:rPr>
      <w:rFonts w:ascii="Calibri" w:eastAsia="Times New Roman" w:hAnsi="Calibri" w:cs="Times New Roman"/>
      <w:color w:val="000000"/>
      <w:sz w:val="20"/>
      <w:szCs w:val="24"/>
      <w:lang w:val="en-CA" w:eastAsia="fr-CA"/>
    </w:rPr>
  </w:style>
  <w:style w:type="paragraph" w:styleId="Footer">
    <w:name w:val="footer"/>
    <w:basedOn w:val="Normal"/>
    <w:link w:val="FooterChar"/>
    <w:uiPriority w:val="99"/>
    <w:unhideWhenUsed/>
    <w:rsid w:val="003D26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678"/>
    <w:rPr>
      <w:rFonts w:ascii="Calibri" w:eastAsia="Times New Roman" w:hAnsi="Calibri" w:cs="Times New Roman"/>
      <w:color w:val="000000"/>
      <w:sz w:val="20"/>
      <w:szCs w:val="24"/>
      <w:lang w:val="en-CA" w:eastAsia="fr-CA"/>
    </w:rPr>
  </w:style>
  <w:style w:type="paragraph" w:styleId="Revision">
    <w:name w:val="Revision"/>
    <w:hidden/>
    <w:uiPriority w:val="99"/>
    <w:semiHidden/>
    <w:rsid w:val="0065685A"/>
    <w:rPr>
      <w:rFonts w:eastAsia="Times New Roman"/>
      <w:color w:val="000000"/>
      <w:szCs w:val="24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C9304B"/>
    <w:rPr>
      <w:color w:val="800080" w:themeColor="followedHyperlink"/>
      <w:u w:val="single"/>
    </w:rPr>
  </w:style>
  <w:style w:type="table" w:customStyle="1" w:styleId="TableauGrille1Clair-Accentuation41">
    <w:name w:val="Tableau Grille 1 Clair - Accentuation 41"/>
    <w:basedOn w:val="TableNormal"/>
    <w:uiPriority w:val="46"/>
    <w:rsid w:val="009959D9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header">
    <w:name w:val="Text header"/>
    <w:basedOn w:val="Heading3"/>
    <w:link w:val="TextheaderChar"/>
    <w:qFormat/>
    <w:rsid w:val="000B71F5"/>
    <w:pPr>
      <w:tabs>
        <w:tab w:val="center" w:pos="3651"/>
      </w:tabs>
      <w:spacing w:before="0" w:after="120"/>
    </w:pPr>
    <w:rPr>
      <w:rFonts w:asciiTheme="minorHAnsi" w:hAnsiTheme="minorHAnsi"/>
      <w:color w:val="000000"/>
      <w:sz w:val="32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Lessontitle">
    <w:name w:val="Lesson title"/>
    <w:basedOn w:val="Heading1"/>
    <w:qFormat/>
    <w:rsid w:val="00E80D13"/>
    <w:pPr>
      <w:spacing w:before="0"/>
    </w:pPr>
    <w:rPr>
      <w:i w:val="0"/>
      <w:color w:val="auto"/>
      <w:sz w:val="36"/>
    </w:rPr>
  </w:style>
  <w:style w:type="character" w:customStyle="1" w:styleId="TextheaderChar">
    <w:name w:val="Text header Char"/>
    <w:basedOn w:val="DefaultParagraphFont"/>
    <w:link w:val="Textheader"/>
    <w:rsid w:val="000B71F5"/>
    <w:rPr>
      <w:rFonts w:asciiTheme="minorHAnsi" w:eastAsia="Times New Roman" w:hAnsiTheme="minorHAnsi"/>
      <w:b/>
      <w:bCs/>
      <w:color w:val="000000"/>
      <w:sz w:val="32"/>
      <w:lang w:val="en-US"/>
      <w14:textFill>
        <w14:solidFill>
          <w14:srgbClr w14:val="000000">
            <w14:lumMod w14:val="50000"/>
          </w14:srgbClr>
        </w14:solidFill>
      </w14:textFill>
    </w:rPr>
  </w:style>
  <w:style w:type="character" w:styleId="IntenseReference">
    <w:name w:val="Intense Reference"/>
    <w:basedOn w:val="DefaultParagraphFont"/>
    <w:uiPriority w:val="32"/>
    <w:rsid w:val="00964E96"/>
    <w:rPr>
      <w:b/>
      <w:bCs/>
      <w:smallCaps/>
      <w:color w:val="4F81BD" w:themeColor="accent1"/>
      <w:spacing w:val="5"/>
    </w:rPr>
  </w:style>
  <w:style w:type="character" w:styleId="SubtleReference">
    <w:name w:val="Subtle Reference"/>
    <w:basedOn w:val="DefaultParagraphFont"/>
    <w:uiPriority w:val="31"/>
    <w:rsid w:val="00964E96"/>
    <w:rPr>
      <w:smallCap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964E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E96"/>
    <w:rPr>
      <w:rFonts w:eastAsia="Times New Roman"/>
      <w:i/>
      <w:iCs/>
      <w:color w:val="4F81BD" w:themeColor="accent1"/>
      <w:szCs w:val="24"/>
      <w:lang w:val="en-CA"/>
    </w:rPr>
  </w:style>
  <w:style w:type="paragraph" w:customStyle="1" w:styleId="TODO">
    <w:name w:val="TO DO"/>
    <w:basedOn w:val="Normal"/>
    <w:rsid w:val="00D37A9B"/>
    <w:pPr>
      <w:spacing w:before="0"/>
      <w:jc w:val="center"/>
    </w:pPr>
    <w:rPr>
      <w:b/>
      <w:caps/>
    </w:rPr>
  </w:style>
  <w:style w:type="paragraph" w:customStyle="1" w:styleId="Numbered">
    <w:name w:val="Numbered"/>
    <w:basedOn w:val="ListParagraph"/>
    <w:rsid w:val="00B81F48"/>
    <w:pPr>
      <w:numPr>
        <w:numId w:val="2"/>
      </w:numPr>
    </w:pPr>
    <w:rPr>
      <w:b/>
    </w:rPr>
  </w:style>
  <w:style w:type="paragraph" w:customStyle="1" w:styleId="TextSubheading">
    <w:name w:val="Text Subheading"/>
    <w:basedOn w:val="Textheader"/>
    <w:qFormat/>
    <w:rsid w:val="003713A2"/>
    <w:pPr>
      <w:spacing w:after="60"/>
    </w:pPr>
    <w:rPr>
      <w:sz w:val="28"/>
    </w:rPr>
  </w:style>
  <w:style w:type="paragraph" w:customStyle="1" w:styleId="KeyAction">
    <w:name w:val="KeyAction"/>
    <w:basedOn w:val="Heading2"/>
    <w:rsid w:val="00274FBB"/>
    <w:pPr>
      <w:spacing w:before="0"/>
    </w:pPr>
    <w:rPr>
      <w:rFonts w:asciiTheme="minorHAnsi" w:hAnsiTheme="minorHAnsi"/>
      <w:b/>
      <w:smallCaps/>
      <w:color w:val="C91183"/>
      <w:sz w:val="28"/>
    </w:rPr>
  </w:style>
  <w:style w:type="paragraph" w:customStyle="1" w:styleId="Action">
    <w:name w:val="Action"/>
    <w:basedOn w:val="ListParagraph"/>
    <w:rsid w:val="003B249B"/>
    <w:pPr>
      <w:numPr>
        <w:numId w:val="3"/>
      </w:numPr>
    </w:pPr>
  </w:style>
  <w:style w:type="paragraph" w:customStyle="1" w:styleId="Production">
    <w:name w:val="Production"/>
    <w:basedOn w:val="TODO"/>
    <w:rsid w:val="002868A4"/>
    <w:pPr>
      <w:spacing w:after="120"/>
    </w:pPr>
    <w:rPr>
      <w:lang w:val="fr-CA"/>
    </w:rPr>
  </w:style>
  <w:style w:type="paragraph" w:styleId="TOCHeading">
    <w:name w:val="TOC Heading"/>
    <w:basedOn w:val="Heading1"/>
    <w:next w:val="Normal"/>
    <w:uiPriority w:val="39"/>
    <w:unhideWhenUsed/>
    <w:qFormat/>
    <w:rsid w:val="00E8082F"/>
    <w:pPr>
      <w:keepNext/>
      <w:keepLines/>
      <w:spacing w:before="240" w:line="259" w:lineRule="auto"/>
      <w:outlineLvl w:val="9"/>
    </w:pPr>
    <w:rPr>
      <w:rFonts w:eastAsiaTheme="majorEastAsia" w:cstheme="majorBidi"/>
      <w:bCs w:val="0"/>
      <w:i w:val="0"/>
      <w:iCs w:val="0"/>
      <w:color w:val="365F91" w:themeColor="accent1" w:themeShade="BF"/>
      <w:sz w:val="32"/>
      <w:lang w:val="fr-CA"/>
    </w:rPr>
  </w:style>
  <w:style w:type="paragraph" w:styleId="TOC3">
    <w:name w:val="toc 3"/>
    <w:basedOn w:val="Normal"/>
    <w:next w:val="Normal"/>
    <w:autoRedefine/>
    <w:uiPriority w:val="39"/>
    <w:unhideWhenUsed/>
    <w:rsid w:val="00B70AE8"/>
    <w:pPr>
      <w:tabs>
        <w:tab w:val="right" w:leader="dot" w:pos="13398"/>
      </w:tabs>
      <w:spacing w:before="0"/>
      <w:ind w:left="400"/>
    </w:pPr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F258FA"/>
    <w:pPr>
      <w:tabs>
        <w:tab w:val="right" w:leader="dot" w:pos="13398"/>
      </w:tabs>
      <w:spacing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B70AE8"/>
    <w:pPr>
      <w:tabs>
        <w:tab w:val="right" w:leader="dot" w:pos="13398"/>
      </w:tabs>
      <w:spacing w:before="0"/>
      <w:ind w:left="200"/>
    </w:pPr>
    <w:rPr>
      <w:smallCap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E0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customStyle="1" w:styleId="Normal2">
    <w:name w:val="Normal2"/>
    <w:basedOn w:val="Normal"/>
    <w:rsid w:val="00B10090"/>
    <w:pPr>
      <w:spacing w:before="0"/>
    </w:pPr>
  </w:style>
  <w:style w:type="paragraph" w:styleId="TOC4">
    <w:name w:val="toc 4"/>
    <w:basedOn w:val="Normal"/>
    <w:next w:val="Normal"/>
    <w:autoRedefine/>
    <w:uiPriority w:val="39"/>
    <w:unhideWhenUsed/>
    <w:rsid w:val="00E001F2"/>
    <w:pPr>
      <w:spacing w:before="0"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001F2"/>
    <w:pPr>
      <w:spacing w:before="0"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001F2"/>
    <w:pPr>
      <w:spacing w:before="0"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001F2"/>
    <w:pPr>
      <w:spacing w:before="0"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001F2"/>
    <w:pPr>
      <w:spacing w:before="0"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001F2"/>
    <w:pPr>
      <w:spacing w:before="0"/>
      <w:ind w:left="1600"/>
    </w:pPr>
    <w:rPr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3A84"/>
    <w:pPr>
      <w:spacing w:before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3A84"/>
    <w:rPr>
      <w:rFonts w:asciiTheme="minorHAnsi" w:eastAsia="Times New Roman" w:hAnsiTheme="minorHAnsi"/>
      <w:color w:val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B3A8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3A84"/>
    <w:pPr>
      <w:spacing w:before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3A84"/>
    <w:rPr>
      <w:rFonts w:asciiTheme="minorHAnsi" w:eastAsia="Times New Roman" w:hAnsiTheme="minorHAnsi"/>
      <w:color w:val="00000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B3A8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4784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5F9A"/>
    <w:rPr>
      <w:color w:val="808080"/>
      <w:shd w:val="clear" w:color="auto" w:fill="E6E6E6"/>
    </w:rPr>
  </w:style>
  <w:style w:type="paragraph" w:styleId="Title">
    <w:name w:val="Title"/>
    <w:aliases w:val="Module Title"/>
    <w:basedOn w:val="Normal"/>
    <w:next w:val="Normal"/>
    <w:link w:val="TitleChar"/>
    <w:uiPriority w:val="10"/>
    <w:qFormat/>
    <w:rsid w:val="00667E00"/>
    <w:pPr>
      <w:contextualSpacing/>
    </w:pPr>
    <w:rPr>
      <w:rFonts w:eastAsiaTheme="majorEastAsia" w:cstheme="majorBidi"/>
      <w:b/>
      <w:color w:val="auto"/>
      <w:spacing w:val="-10"/>
      <w:kern w:val="28"/>
      <w:sz w:val="52"/>
      <w:szCs w:val="56"/>
    </w:rPr>
  </w:style>
  <w:style w:type="character" w:customStyle="1" w:styleId="TitleChar">
    <w:name w:val="Title Char"/>
    <w:aliases w:val="Module Title Char"/>
    <w:basedOn w:val="DefaultParagraphFont"/>
    <w:link w:val="Title"/>
    <w:uiPriority w:val="10"/>
    <w:rsid w:val="00667E00"/>
    <w:rPr>
      <w:rFonts w:asciiTheme="minorHAnsi" w:eastAsiaTheme="majorEastAsia" w:hAnsiTheme="minorHAnsi" w:cstheme="majorBidi"/>
      <w:b/>
      <w:spacing w:val="-10"/>
      <w:kern w:val="28"/>
      <w:sz w:val="52"/>
      <w:szCs w:val="56"/>
      <w:lang w:val="en-US"/>
    </w:rPr>
  </w:style>
  <w:style w:type="table" w:customStyle="1" w:styleId="Style1">
    <w:name w:val="Style1"/>
    <w:basedOn w:val="MediumShading2"/>
    <w:uiPriority w:val="99"/>
    <w:rsid w:val="006D7940"/>
    <w:tblPr/>
    <w:tblStylePr w:type="firstRow">
      <w:pPr>
        <w:spacing w:before="0" w:after="0" w:line="240" w:lineRule="auto"/>
      </w:pPr>
      <w:rPr>
        <w:rFonts w:asciiTheme="minorHAnsi" w:hAnsiTheme="minorHAnsi"/>
        <w:b/>
        <w:bCs/>
        <w:caps/>
        <w:smallCaps w:val="0"/>
        <w:color w:val="FFFFFF" w:themeColor="background1"/>
        <w:sz w:val="3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D794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BlockTitle">
    <w:name w:val="BlockTitle"/>
    <w:basedOn w:val="Heading3"/>
    <w:link w:val="BlockTitleCar"/>
    <w:rsid w:val="00CC78B0"/>
    <w:pPr>
      <w:tabs>
        <w:tab w:val="center" w:pos="3651"/>
      </w:tabs>
      <w:spacing w:before="0" w:after="120"/>
    </w:pPr>
    <w:rPr>
      <w:rFonts w:asciiTheme="minorHAnsi" w:hAnsiTheme="minorHAnsi"/>
      <w:color w:val="29486D"/>
      <w:sz w:val="24"/>
      <w14:textFill>
        <w14:solidFill>
          <w14:srgbClr w14:val="29486D">
            <w14:lumMod w14:val="50000"/>
          </w14:srgbClr>
        </w14:solidFill>
      </w14:textFill>
    </w:rPr>
  </w:style>
  <w:style w:type="paragraph" w:customStyle="1" w:styleId="LessonTitle0">
    <w:name w:val="LessonTitle"/>
    <w:basedOn w:val="Heading1"/>
    <w:rsid w:val="00CC78B0"/>
    <w:pPr>
      <w:spacing w:before="0"/>
    </w:pPr>
    <w:rPr>
      <w:i w:val="0"/>
      <w:smallCaps/>
      <w:color w:val="17283D"/>
      <w:sz w:val="36"/>
    </w:rPr>
  </w:style>
  <w:style w:type="character" w:customStyle="1" w:styleId="BlockTitleCar">
    <w:name w:val="BlockTitle Car"/>
    <w:basedOn w:val="DefaultParagraphFont"/>
    <w:link w:val="BlockTitle"/>
    <w:rsid w:val="00CC78B0"/>
    <w:rPr>
      <w:rFonts w:asciiTheme="minorHAnsi" w:eastAsia="Times New Roman" w:hAnsiTheme="minorHAnsi"/>
      <w:b/>
      <w:bCs/>
      <w:color w:val="29486D"/>
      <w:sz w:val="24"/>
      <w:lang w:val="en-US"/>
      <w14:textFill>
        <w14:solidFill>
          <w14:srgbClr w14:val="29486D">
            <w14:lumMod w14:val="50000"/>
          </w14:srgbClr>
        </w14:solidFill>
      </w14:textFill>
    </w:rPr>
  </w:style>
  <w:style w:type="paragraph" w:customStyle="1" w:styleId="Mocksubheader">
    <w:name w:val="Mock subheader"/>
    <w:basedOn w:val="Heading2"/>
    <w:qFormat/>
    <w:rsid w:val="00E80D13"/>
    <w:pPr>
      <w:spacing w:before="0"/>
    </w:pPr>
    <w:rPr>
      <w:rFonts w:asciiTheme="minorHAnsi" w:hAnsiTheme="minorHAnsi"/>
      <w:b/>
      <w:color w:val="5F497A" w:themeColor="accent4" w:themeShade="BF"/>
      <w:sz w:val="28"/>
    </w:rPr>
  </w:style>
  <w:style w:type="paragraph" w:customStyle="1" w:styleId="i-text">
    <w:name w:val="i-text"/>
    <w:basedOn w:val="Normal"/>
    <w:link w:val="i-textChar"/>
    <w:qFormat/>
    <w:rsid w:val="00795809"/>
    <w:pPr>
      <w:spacing w:before="0"/>
    </w:pPr>
    <w:rPr>
      <w:i/>
      <w:sz w:val="18"/>
      <w:lang w:val="en-CA"/>
    </w:rPr>
  </w:style>
  <w:style w:type="character" w:customStyle="1" w:styleId="i-textChar">
    <w:name w:val="i-text Char"/>
    <w:basedOn w:val="DefaultParagraphFont"/>
    <w:link w:val="i-text"/>
    <w:rsid w:val="00795809"/>
    <w:rPr>
      <w:rFonts w:asciiTheme="minorHAnsi" w:eastAsia="Times New Roman" w:hAnsiTheme="minorHAnsi"/>
      <w:i/>
      <w:color w:val="000000"/>
      <w:sz w:val="18"/>
      <w:lang w:val="en-CA"/>
    </w:rPr>
  </w:style>
  <w:style w:type="character" w:styleId="Strong">
    <w:name w:val="Strong"/>
    <w:basedOn w:val="DefaultParagraphFont"/>
    <w:uiPriority w:val="22"/>
    <w:qFormat/>
    <w:rsid w:val="00087C4B"/>
    <w:rPr>
      <w:b/>
      <w:bCs/>
    </w:rPr>
  </w:style>
  <w:style w:type="paragraph" w:styleId="ListBullet">
    <w:name w:val="List Bullet"/>
    <w:basedOn w:val="Normal"/>
    <w:uiPriority w:val="99"/>
    <w:unhideWhenUsed/>
    <w:rsid w:val="00BC56B1"/>
    <w:pPr>
      <w:numPr>
        <w:numId w:val="4"/>
      </w:numPr>
      <w:spacing w:before="40" w:after="120"/>
    </w:pPr>
    <w:rPr>
      <w:rFonts w:ascii="Arial" w:eastAsiaTheme="minorEastAsia" w:hAnsi="Arial" w:cstheme="minorBidi"/>
      <w:lang w:val="fr-CA" w:eastAsia="ja-JP"/>
    </w:rPr>
  </w:style>
  <w:style w:type="paragraph" w:customStyle="1" w:styleId="Tableautitre2">
    <w:name w:val="Tableau titre 2"/>
    <w:qFormat/>
    <w:rsid w:val="00966F1B"/>
    <w:pPr>
      <w:jc w:val="both"/>
    </w:pPr>
    <w:rPr>
      <w:rFonts w:ascii="Larsseit" w:eastAsia="Times New Roman" w:hAnsi="Larsseit" w:cs="Arial"/>
      <w:b/>
      <w:bCs/>
      <w:color w:val="1F2122"/>
    </w:rPr>
  </w:style>
  <w:style w:type="character" w:customStyle="1" w:styleId="ListParagraphChar">
    <w:name w:val="List Paragraph Char"/>
    <w:aliases w:val="Bullet Char,sub-section Char,List Paragraph (numbered (a)) Char,Bullets Char,Main numbered paragraph Char,MCHIP_list paragraph Char,List Paragraph1 Char,Recommendation Char,Dot pt Char,F5 List Paragraph Char,No Spacing1 Char,L Char"/>
    <w:link w:val="ListParagraph"/>
    <w:uiPriority w:val="34"/>
    <w:qFormat/>
    <w:rsid w:val="00966F1B"/>
    <w:rPr>
      <w:rFonts w:asciiTheme="minorHAnsi" w:eastAsia="Times New Roman" w:hAnsiTheme="minorHAnsi"/>
      <w:color w:val="000000"/>
      <w:lang w:val="en-US"/>
    </w:rPr>
  </w:style>
  <w:style w:type="paragraph" w:customStyle="1" w:styleId="ThirdLevelHeading">
    <w:name w:val="Third Level Heading"/>
    <w:basedOn w:val="Normal"/>
    <w:next w:val="Normal"/>
    <w:qFormat/>
    <w:rsid w:val="00FB1DEF"/>
    <w:pPr>
      <w:spacing w:before="0"/>
    </w:pPr>
    <w:rPr>
      <w:b/>
      <w:sz w:val="24"/>
      <w:lang w:val="en-CA"/>
    </w:rPr>
  </w:style>
  <w:style w:type="paragraph" w:styleId="ListBullet5">
    <w:name w:val="List Bullet 5"/>
    <w:basedOn w:val="Normal"/>
    <w:uiPriority w:val="99"/>
    <w:semiHidden/>
    <w:unhideWhenUsed/>
    <w:rsid w:val="00BE2C42"/>
    <w:pPr>
      <w:numPr>
        <w:numId w:val="5"/>
      </w:numPr>
      <w:contextualSpacing/>
    </w:pPr>
  </w:style>
  <w:style w:type="table" w:styleId="GridTable1Light-Accent1">
    <w:name w:val="Grid Table 1 Light Accent 1"/>
    <w:basedOn w:val="TableNormal"/>
    <w:uiPriority w:val="46"/>
    <w:rsid w:val="003209FB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endnotes" Target="endnotes.xml"/><Relationship Id="rId18" Type="http://schemas.openxmlformats.org/officeDocument/2006/relationships/hyperlink" Target="mailto:%20agora@unicef.org" TargetMode="External"/><Relationship Id="rId26" Type="http://schemas.openxmlformats.org/officeDocument/2006/relationships/image" Target="media/image12.PNG"/><Relationship Id="rId39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creativecommons.org/licenses/by-nc-nd/4.0/" TargetMode="External"/><Relationship Id="rId25" Type="http://schemas.openxmlformats.org/officeDocument/2006/relationships/image" Target="media/image11.png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9.png"/><Relationship Id="rId28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image" Target="media/image5.png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2.png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header" Target="header2.xml"/><Relationship Id="rId8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urent\AppData\Roaming\Microsoft\Templates\Storyboa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D7544AD6914DB4BA9577A934DAB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A7796-BF2A-47F7-810D-F5EAC9F6D017}"/>
      </w:docPartPr>
      <w:docPartBody>
        <w:p w:rsidR="00DA7C0E" w:rsidRDefault="00DA5973" w:rsidP="00DA5973">
          <w:pPr>
            <w:pStyle w:val="1AD7544AD6914DB4BA9577A934DABD3B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7B83078D1C824F04A76A894F43E67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C6D67-8055-4433-9ED0-44A625ED528C}"/>
      </w:docPartPr>
      <w:docPartBody>
        <w:p w:rsidR="00DA7C0E" w:rsidRDefault="00DA5973" w:rsidP="00DA5973">
          <w:pPr>
            <w:pStyle w:val="7B83078D1C824F04A76A894F43E676A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4F5B3433B2D0463FBD78A872274E6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80AD4-4732-4CF3-9BFC-B8DC17BB8DD9}"/>
      </w:docPartPr>
      <w:docPartBody>
        <w:p w:rsidR="00DA7C0E" w:rsidRDefault="00DA5973" w:rsidP="00DA5973">
          <w:pPr>
            <w:pStyle w:val="4F5B3433B2D0463FBD78A872274E678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D7F2B624F046484E8CB8631F304C3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5EBA6-FB14-4C73-BA7F-C16FAE8AA800}"/>
      </w:docPartPr>
      <w:docPartBody>
        <w:p w:rsidR="00DA7C0E" w:rsidRDefault="00DA5973" w:rsidP="00DA5973">
          <w:pPr>
            <w:pStyle w:val="D7F2B624F046484E8CB8631F304C3DA5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DA30756D984841E880615EECD8A88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DC2F1-AB18-4F60-BE17-BDAF620D4D1B}"/>
      </w:docPartPr>
      <w:docPartBody>
        <w:p w:rsidR="004F6DEB" w:rsidRDefault="003B67C2" w:rsidP="003B67C2">
          <w:pPr>
            <w:pStyle w:val="DA30756D984841E880615EECD8A884A1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CA83603CC7904ABEB50BDFB669D7C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81C53-51A8-453E-9D1B-8A86B1537321}"/>
      </w:docPartPr>
      <w:docPartBody>
        <w:p w:rsidR="004F6DEB" w:rsidRDefault="003B67C2" w:rsidP="003B67C2">
          <w:pPr>
            <w:pStyle w:val="CA83603CC7904ABEB50BDFB669D7CB1B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825342C93D3C4FEB8FE40F749DAE0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917CE-A6C9-49F4-B037-DF2C96D17C2A}"/>
      </w:docPartPr>
      <w:docPartBody>
        <w:p w:rsidR="004F6DEB" w:rsidRDefault="003B67C2" w:rsidP="003B67C2">
          <w:pPr>
            <w:pStyle w:val="825342C93D3C4FEB8FE40F749DAE0BA0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EE0EB29A6BB8495A95F8C71981CCB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7B173-9BE9-4D59-8CE3-7D7EA2788431}"/>
      </w:docPartPr>
      <w:docPartBody>
        <w:p w:rsidR="004F6DEB" w:rsidRDefault="003B67C2" w:rsidP="003B67C2">
          <w:pPr>
            <w:pStyle w:val="EE0EB29A6BB8495A95F8C71981CCBA4A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1AACBB3C4E67427D957A0B53D9B09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02A5D-A6BF-4554-BEAE-594DED3B2D1C}"/>
      </w:docPartPr>
      <w:docPartBody>
        <w:p w:rsidR="004F6DEB" w:rsidRDefault="003B67C2" w:rsidP="003B67C2">
          <w:pPr>
            <w:pStyle w:val="1AACBB3C4E67427D957A0B53D9B0976A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37C9AE4B0A134B41A3A2D62333FE4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EF1B9-E820-462E-9B6C-01AB91FB2854}"/>
      </w:docPartPr>
      <w:docPartBody>
        <w:p w:rsidR="004F6DEB" w:rsidRDefault="003B67C2" w:rsidP="003B67C2">
          <w:pPr>
            <w:pStyle w:val="37C9AE4B0A134B41A3A2D62333FE4E1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4E951CAF43204C27BCFBFC8E6D95F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0FD65-306E-427E-AC6B-4F043DD549A3}"/>
      </w:docPartPr>
      <w:docPartBody>
        <w:p w:rsidR="004F6DEB" w:rsidRDefault="003B67C2" w:rsidP="003B67C2">
          <w:pPr>
            <w:pStyle w:val="4E951CAF43204C27BCFBFC8E6D95F56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BA1F7392E83142B2870664D259671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E9F57-5E36-4237-88D7-80845945B289}"/>
      </w:docPartPr>
      <w:docPartBody>
        <w:p w:rsidR="004F6DEB" w:rsidRDefault="003B67C2" w:rsidP="003B67C2">
          <w:pPr>
            <w:pStyle w:val="BA1F7392E83142B2870664D259671C9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F0005E1FDD074EAEAC42284E1F701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AEF2A-D776-4C15-BF26-37F738628C02}"/>
      </w:docPartPr>
      <w:docPartBody>
        <w:p w:rsidR="00C87017" w:rsidRDefault="004F6DEB" w:rsidP="004F6DEB">
          <w:pPr>
            <w:pStyle w:val="F0005E1FDD074EAEAC42284E1F70141B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6952C13872B947AC8B927F2FE5664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91125-7367-466F-B0B6-588DE41E3DBC}"/>
      </w:docPartPr>
      <w:docPartBody>
        <w:p w:rsidR="00C87017" w:rsidRDefault="004F6DEB" w:rsidP="004F6DEB">
          <w:pPr>
            <w:pStyle w:val="6952C13872B947AC8B927F2FE5664788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6632CDCFEAB3403C90C1906CD1A88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6AE32-983E-477F-A6D6-C9C2C2082C54}"/>
      </w:docPartPr>
      <w:docPartBody>
        <w:p w:rsidR="00F01DA4" w:rsidRDefault="00AB1CDB" w:rsidP="00AB1CDB">
          <w:pPr>
            <w:pStyle w:val="6632CDCFEAB3403C90C1906CD1A88D25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AF7DB493CE0E440684ED316E7F2B9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B5383-C9BE-40B2-994E-40F1921DC428}"/>
      </w:docPartPr>
      <w:docPartBody>
        <w:p w:rsidR="00A53B12" w:rsidRDefault="00A53B12" w:rsidP="00A53B12">
          <w:pPr>
            <w:pStyle w:val="AF7DB493CE0E440684ED316E7F2B9617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4322D10C62364930BA7F5EF97D792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80519-87C4-4EE5-8207-8C34F12D2338}"/>
      </w:docPartPr>
      <w:docPartBody>
        <w:p w:rsidR="00A53B12" w:rsidRDefault="00A53B12" w:rsidP="00A53B12">
          <w:pPr>
            <w:pStyle w:val="4322D10C62364930BA7F5EF97D79225D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C5BA07AED87C43AF8102B0F07D980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E44EF-93E5-4B6E-815D-2EB821E31B3F}"/>
      </w:docPartPr>
      <w:docPartBody>
        <w:p w:rsidR="00A53B12" w:rsidRDefault="00A53B12" w:rsidP="00A53B12">
          <w:pPr>
            <w:pStyle w:val="C5BA07AED87C43AF8102B0F07D9800D5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7950948CF6EC45C6B0066447C4C48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BCEDD-8060-4CE3-947F-B5B7644644F7}"/>
      </w:docPartPr>
      <w:docPartBody>
        <w:p w:rsidR="00A53B12" w:rsidRDefault="00A53B12" w:rsidP="00A53B12">
          <w:pPr>
            <w:pStyle w:val="7950948CF6EC45C6B0066447C4C48F92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926E612D0E994AC2BF42CD0563B50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BBE4C-169A-474D-B7B5-BDB23AB03440}"/>
      </w:docPartPr>
      <w:docPartBody>
        <w:p w:rsidR="00A53B12" w:rsidRDefault="00A53B12" w:rsidP="00A53B12">
          <w:pPr>
            <w:pStyle w:val="926E612D0E994AC2BF42CD0563B50585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6A1206F55C504BA39FBDE5131AF5F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57F56-C25B-4E6B-B71F-72DDBC3CC28D}"/>
      </w:docPartPr>
      <w:docPartBody>
        <w:p w:rsidR="00A53B12" w:rsidRDefault="00A53B12" w:rsidP="00A53B12">
          <w:pPr>
            <w:pStyle w:val="6A1206F55C504BA39FBDE5131AF5F016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8C503B478B054B7CA9B9FB8532B7A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D9C7D-A9E5-4BE8-A005-C2B9539F8267}"/>
      </w:docPartPr>
      <w:docPartBody>
        <w:p w:rsidR="00A53B12" w:rsidRDefault="00A53B12" w:rsidP="00A53B12">
          <w:pPr>
            <w:pStyle w:val="8C503B478B054B7CA9B9FB8532B7A1A4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8285A62F0A3D44B4BF1C4C9CD2A7E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082B-4E20-40D6-914D-7C6145607297}"/>
      </w:docPartPr>
      <w:docPartBody>
        <w:p w:rsidR="00A53B12" w:rsidRDefault="00A53B12" w:rsidP="00A53B12">
          <w:pPr>
            <w:pStyle w:val="8285A62F0A3D44B4BF1C4C9CD2A7E9D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7B03C57BDC6746F3BD1E0984EC3EF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EE987-4B9A-488E-8934-1F7BE0F990D9}"/>
      </w:docPartPr>
      <w:docPartBody>
        <w:p w:rsidR="00A53B12" w:rsidRDefault="00A53B12" w:rsidP="00A53B12">
          <w:pPr>
            <w:pStyle w:val="7B03C57BDC6746F3BD1E0984EC3EF732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7DCD069C7799473AB91DB8B819011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0C5A8-1904-4142-B2AB-1D1DF5D904B7}"/>
      </w:docPartPr>
      <w:docPartBody>
        <w:p w:rsidR="00A53B12" w:rsidRDefault="00A53B12" w:rsidP="00A53B12">
          <w:pPr>
            <w:pStyle w:val="7DCD069C7799473AB91DB8B819011061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485225E4F41C4AC08F94EA9C6DC62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97A23-623A-45F6-ACE5-07DC641850A9}"/>
      </w:docPartPr>
      <w:docPartBody>
        <w:p w:rsidR="00A53B12" w:rsidRDefault="00A53B12" w:rsidP="00A53B12">
          <w:pPr>
            <w:pStyle w:val="485225E4F41C4AC08F94EA9C6DC626CB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7F908A37EA83452EBC62D19F5D5C0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40CE3-D21B-4B97-A3BB-B658505A9051}"/>
      </w:docPartPr>
      <w:docPartBody>
        <w:p w:rsidR="00A53B12" w:rsidRDefault="00A53B12" w:rsidP="00A53B12">
          <w:pPr>
            <w:pStyle w:val="7F908A37EA83452EBC62D19F5D5C0021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C504B9DF7C7A4E1C91763DCE51978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4135C-CB69-4517-83D6-A771BDE2A196}"/>
      </w:docPartPr>
      <w:docPartBody>
        <w:p w:rsidR="00A53B12" w:rsidRDefault="00A53B12" w:rsidP="00A53B12">
          <w:pPr>
            <w:pStyle w:val="C504B9DF7C7A4E1C91763DCE51978C37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58B16836F78A4A1B8392EA91FDA35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C4692-BD1B-479F-B917-4EBFC80FC0F5}"/>
      </w:docPartPr>
      <w:docPartBody>
        <w:p w:rsidR="00A53B12" w:rsidRDefault="00A53B12" w:rsidP="00A53B12">
          <w:pPr>
            <w:pStyle w:val="58B16836F78A4A1B8392EA91FDA355BB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EABDE797632A4B4D9504686B2247F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8183-8BDE-4BA5-88B7-8F2E8A1BBF8C}"/>
      </w:docPartPr>
      <w:docPartBody>
        <w:p w:rsidR="00A53B12" w:rsidRDefault="00A53B12" w:rsidP="00A53B12">
          <w:pPr>
            <w:pStyle w:val="EABDE797632A4B4D9504686B2247F29F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536013384D8549F2B393032EA14E8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F02E3-6800-4CED-8FBF-2DF65D036BCF}"/>
      </w:docPartPr>
      <w:docPartBody>
        <w:p w:rsidR="00A53B12" w:rsidRDefault="00A53B12" w:rsidP="00A53B12">
          <w:pPr>
            <w:pStyle w:val="536013384D8549F2B393032EA14E8F33"/>
          </w:pPr>
          <w:r w:rsidRPr="00911A37">
            <w:rPr>
              <w:rStyle w:val="PlaceholderText"/>
            </w:rPr>
            <w:t>Choose an item.</w:t>
          </w:r>
        </w:p>
      </w:docPartBody>
    </w:docPart>
    <w:docPart>
      <w:docPartPr>
        <w:name w:val="E046BC3F0E1C4AB89661B087919BF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D8882-0CE8-40D2-833C-B70721E1D84C}"/>
      </w:docPartPr>
      <w:docPartBody>
        <w:p w:rsidR="00A53B12" w:rsidRDefault="00A53B12" w:rsidP="00A53B12">
          <w:pPr>
            <w:pStyle w:val="E046BC3F0E1C4AB89661B087919BF62C"/>
          </w:pPr>
          <w:r w:rsidRPr="00911A3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rsseit">
    <w:altName w:val="Times New Roman"/>
    <w:charset w:val="00"/>
    <w:family w:val="auto"/>
    <w:pitch w:val="variable"/>
    <w:sig w:usb0="A00000AF" w:usb1="5000204B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-Regular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007"/>
    <w:rsid w:val="00026580"/>
    <w:rsid w:val="00054F15"/>
    <w:rsid w:val="000673D9"/>
    <w:rsid w:val="0008044B"/>
    <w:rsid w:val="000849DE"/>
    <w:rsid w:val="000E0382"/>
    <w:rsid w:val="001246A3"/>
    <w:rsid w:val="001624DD"/>
    <w:rsid w:val="001B20B4"/>
    <w:rsid w:val="001D07E0"/>
    <w:rsid w:val="001E2F4A"/>
    <w:rsid w:val="002550A3"/>
    <w:rsid w:val="00260B68"/>
    <w:rsid w:val="002D6B08"/>
    <w:rsid w:val="002D6C6D"/>
    <w:rsid w:val="00332682"/>
    <w:rsid w:val="003540FF"/>
    <w:rsid w:val="00375E4E"/>
    <w:rsid w:val="003B67C2"/>
    <w:rsid w:val="003D14F5"/>
    <w:rsid w:val="00451AE5"/>
    <w:rsid w:val="004D7035"/>
    <w:rsid w:val="004F6DEB"/>
    <w:rsid w:val="00525C8E"/>
    <w:rsid w:val="00592A1F"/>
    <w:rsid w:val="005A18A8"/>
    <w:rsid w:val="006423C6"/>
    <w:rsid w:val="00643AF6"/>
    <w:rsid w:val="00664DC6"/>
    <w:rsid w:val="006A4C71"/>
    <w:rsid w:val="006D2DFC"/>
    <w:rsid w:val="00762CCF"/>
    <w:rsid w:val="00827021"/>
    <w:rsid w:val="008749EE"/>
    <w:rsid w:val="008A5484"/>
    <w:rsid w:val="00903ACE"/>
    <w:rsid w:val="00914007"/>
    <w:rsid w:val="00915C1A"/>
    <w:rsid w:val="00974C00"/>
    <w:rsid w:val="00A53B12"/>
    <w:rsid w:val="00AB1CDB"/>
    <w:rsid w:val="00AD1912"/>
    <w:rsid w:val="00AF426F"/>
    <w:rsid w:val="00BA791C"/>
    <w:rsid w:val="00BE165D"/>
    <w:rsid w:val="00C01572"/>
    <w:rsid w:val="00C22388"/>
    <w:rsid w:val="00C645E3"/>
    <w:rsid w:val="00C87017"/>
    <w:rsid w:val="00CF7837"/>
    <w:rsid w:val="00D549F1"/>
    <w:rsid w:val="00DA5973"/>
    <w:rsid w:val="00DA7C0E"/>
    <w:rsid w:val="00DC3DE2"/>
    <w:rsid w:val="00DF581B"/>
    <w:rsid w:val="00E9288B"/>
    <w:rsid w:val="00EC13E2"/>
    <w:rsid w:val="00F01DA4"/>
    <w:rsid w:val="00F2610B"/>
    <w:rsid w:val="00F34B9E"/>
    <w:rsid w:val="00F35FDE"/>
    <w:rsid w:val="00F413F2"/>
    <w:rsid w:val="00F5478D"/>
    <w:rsid w:val="00F81969"/>
    <w:rsid w:val="00FB35D7"/>
    <w:rsid w:val="00FB4280"/>
    <w:rsid w:val="00FB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3B12"/>
    <w:rPr>
      <w:color w:val="808080"/>
    </w:rPr>
  </w:style>
  <w:style w:type="paragraph" w:customStyle="1" w:styleId="B02B759952BC4B108D51D5E2156A0970">
    <w:name w:val="B02B759952BC4B108D51D5E2156A0970"/>
    <w:rsid w:val="00914007"/>
  </w:style>
  <w:style w:type="paragraph" w:customStyle="1" w:styleId="F68C608E3EBD4776AAED400AB4CA2274">
    <w:name w:val="F68C608E3EBD4776AAED400AB4CA2274"/>
    <w:rsid w:val="00914007"/>
  </w:style>
  <w:style w:type="paragraph" w:customStyle="1" w:styleId="FF6302B826044C419ABEB6CAED6E4E32">
    <w:name w:val="FF6302B826044C419ABEB6CAED6E4E32"/>
    <w:rsid w:val="00914007"/>
  </w:style>
  <w:style w:type="paragraph" w:customStyle="1" w:styleId="690AF748356B441CACF04FDD03BDE3DB">
    <w:name w:val="690AF748356B441CACF04FDD03BDE3DB"/>
    <w:rsid w:val="00914007"/>
  </w:style>
  <w:style w:type="paragraph" w:customStyle="1" w:styleId="18FE7237CA1247C4A4FB426DEF57A40D">
    <w:name w:val="18FE7237CA1247C4A4FB426DEF57A40D"/>
    <w:rsid w:val="00914007"/>
  </w:style>
  <w:style w:type="paragraph" w:customStyle="1" w:styleId="C25D1F749C8548B8A21F0289870094AE">
    <w:name w:val="C25D1F749C8548B8A21F0289870094AE"/>
    <w:rsid w:val="00914007"/>
  </w:style>
  <w:style w:type="paragraph" w:customStyle="1" w:styleId="549304CF9D9447B98D5A9A1D1EEB04D0">
    <w:name w:val="549304CF9D9447B98D5A9A1D1EEB04D0"/>
    <w:rsid w:val="00914007"/>
  </w:style>
  <w:style w:type="paragraph" w:customStyle="1" w:styleId="FBC64548EE0C4F1490E1C7C12477B9DD">
    <w:name w:val="FBC64548EE0C4F1490E1C7C12477B9DD"/>
    <w:rsid w:val="00914007"/>
  </w:style>
  <w:style w:type="paragraph" w:customStyle="1" w:styleId="401C912D531E4AC3B7DE532D5702D43D">
    <w:name w:val="401C912D531E4AC3B7DE532D5702D43D"/>
    <w:rsid w:val="00974C00"/>
  </w:style>
  <w:style w:type="paragraph" w:customStyle="1" w:styleId="893604793E764DDA938BA1E2EADD83C8">
    <w:name w:val="893604793E764DDA938BA1E2EADD83C8"/>
    <w:rsid w:val="00F34B9E"/>
  </w:style>
  <w:style w:type="paragraph" w:customStyle="1" w:styleId="2AFABAD5094D4524B3245D6BB1F668F0">
    <w:name w:val="2AFABAD5094D4524B3245D6BB1F668F0"/>
    <w:rsid w:val="00F413F2"/>
  </w:style>
  <w:style w:type="paragraph" w:customStyle="1" w:styleId="D56E17D9258F484592F3FB1816DFCBD3">
    <w:name w:val="D56E17D9258F484592F3FB1816DFCBD3"/>
    <w:rsid w:val="00F413F2"/>
  </w:style>
  <w:style w:type="paragraph" w:customStyle="1" w:styleId="81E942221D874E37B6E1375C14B9D1B7">
    <w:name w:val="81E942221D874E37B6E1375C14B9D1B7"/>
    <w:rsid w:val="00F413F2"/>
  </w:style>
  <w:style w:type="paragraph" w:customStyle="1" w:styleId="F2EFFF0C0FED4EB4920266FB72B74D47">
    <w:name w:val="F2EFFF0C0FED4EB4920266FB72B74D47"/>
    <w:rsid w:val="00F413F2"/>
  </w:style>
  <w:style w:type="paragraph" w:customStyle="1" w:styleId="C7FD64D4BD7E4D0C8EF09A87AC899656">
    <w:name w:val="C7FD64D4BD7E4D0C8EF09A87AC899656"/>
    <w:rsid w:val="00F413F2"/>
  </w:style>
  <w:style w:type="paragraph" w:customStyle="1" w:styleId="E121C6F0BC564189AC07356394793413">
    <w:name w:val="E121C6F0BC564189AC07356394793413"/>
    <w:rsid w:val="00F413F2"/>
  </w:style>
  <w:style w:type="paragraph" w:customStyle="1" w:styleId="91C229A35B684002B75A26F6D43BCD0A">
    <w:name w:val="91C229A35B684002B75A26F6D43BCD0A"/>
    <w:rsid w:val="00F413F2"/>
  </w:style>
  <w:style w:type="paragraph" w:customStyle="1" w:styleId="3030F67A72724F8DA5406F902C6FD143">
    <w:name w:val="3030F67A72724F8DA5406F902C6FD143"/>
    <w:rsid w:val="00F413F2"/>
  </w:style>
  <w:style w:type="paragraph" w:customStyle="1" w:styleId="05C5B09CE2E64F549258DEB9A43F844D">
    <w:name w:val="05C5B09CE2E64F549258DEB9A43F844D"/>
    <w:rsid w:val="00F2610B"/>
  </w:style>
  <w:style w:type="paragraph" w:customStyle="1" w:styleId="D5477A0AF2BA4B30AF67909AF5FF8DAF">
    <w:name w:val="D5477A0AF2BA4B30AF67909AF5FF8DAF"/>
    <w:rsid w:val="00F2610B"/>
  </w:style>
  <w:style w:type="paragraph" w:customStyle="1" w:styleId="21EC8D6742AC43C28003C09F202B545A">
    <w:name w:val="21EC8D6742AC43C28003C09F202B545A"/>
    <w:rsid w:val="00F2610B"/>
  </w:style>
  <w:style w:type="paragraph" w:customStyle="1" w:styleId="F879827083B84BDE996E4172E447D524">
    <w:name w:val="F879827083B84BDE996E4172E447D524"/>
    <w:rsid w:val="00F2610B"/>
  </w:style>
  <w:style w:type="paragraph" w:customStyle="1" w:styleId="6AF53C0B51EA4E848909C1625EA1A506">
    <w:name w:val="6AF53C0B51EA4E848909C1625EA1A506"/>
    <w:rsid w:val="00CF7837"/>
  </w:style>
  <w:style w:type="paragraph" w:customStyle="1" w:styleId="7139921C51534280AE4FAE2E84376A24">
    <w:name w:val="7139921C51534280AE4FAE2E84376A24"/>
    <w:rsid w:val="00CF7837"/>
  </w:style>
  <w:style w:type="paragraph" w:customStyle="1" w:styleId="C84066E3C4314CBDB4DC1B6DF87E3992">
    <w:name w:val="C84066E3C4314CBDB4DC1B6DF87E3992"/>
    <w:rsid w:val="00CF7837"/>
  </w:style>
  <w:style w:type="paragraph" w:customStyle="1" w:styleId="3C455E14F2AB4F7CA2F4889D1723C0D6">
    <w:name w:val="3C455E14F2AB4F7CA2F4889D1723C0D6"/>
    <w:rsid w:val="00260B68"/>
    <w:rPr>
      <w:lang w:val="fr-CA" w:eastAsia="fr-CA"/>
    </w:rPr>
  </w:style>
  <w:style w:type="paragraph" w:customStyle="1" w:styleId="5C2AAE14ADFF4C4F9BBBF52DBF7DCC52">
    <w:name w:val="5C2AAE14ADFF4C4F9BBBF52DBF7DCC52"/>
    <w:rsid w:val="00260B68"/>
    <w:rPr>
      <w:lang w:val="fr-CA" w:eastAsia="fr-CA"/>
    </w:rPr>
  </w:style>
  <w:style w:type="paragraph" w:customStyle="1" w:styleId="818E4AA2ED04418F9C87A7E21EFC17B2">
    <w:name w:val="818E4AA2ED04418F9C87A7E21EFC17B2"/>
    <w:rsid w:val="00260B68"/>
    <w:rPr>
      <w:lang w:val="fr-CA" w:eastAsia="fr-CA"/>
    </w:rPr>
  </w:style>
  <w:style w:type="paragraph" w:customStyle="1" w:styleId="7BA33F70AD72445AAF8FED1C0A8C0467">
    <w:name w:val="7BA33F70AD72445AAF8FED1C0A8C0467"/>
    <w:rsid w:val="00260B68"/>
    <w:rPr>
      <w:lang w:val="fr-CA" w:eastAsia="fr-CA"/>
    </w:rPr>
  </w:style>
  <w:style w:type="paragraph" w:customStyle="1" w:styleId="54163D0215A040CB9E99EA2C8ED6DCF3">
    <w:name w:val="54163D0215A040CB9E99EA2C8ED6DCF3"/>
    <w:rsid w:val="00260B68"/>
    <w:rPr>
      <w:lang w:val="fr-CA" w:eastAsia="fr-CA"/>
    </w:rPr>
  </w:style>
  <w:style w:type="paragraph" w:customStyle="1" w:styleId="0B90E354AD0D4EF5B8A4DE5614F274E7">
    <w:name w:val="0B90E354AD0D4EF5B8A4DE5614F274E7"/>
    <w:rsid w:val="00260B68"/>
    <w:rPr>
      <w:lang w:val="fr-CA" w:eastAsia="fr-CA"/>
    </w:rPr>
  </w:style>
  <w:style w:type="paragraph" w:customStyle="1" w:styleId="0DED4CAA6AF34B2684F8CEECED8C8279">
    <w:name w:val="0DED4CAA6AF34B2684F8CEECED8C8279"/>
    <w:rsid w:val="00260B68"/>
    <w:rPr>
      <w:lang w:val="fr-CA" w:eastAsia="fr-CA"/>
    </w:rPr>
  </w:style>
  <w:style w:type="paragraph" w:customStyle="1" w:styleId="A68184DD588C404D978CC2949F1F46E3">
    <w:name w:val="A68184DD588C404D978CC2949F1F46E3"/>
    <w:rsid w:val="00260B68"/>
    <w:rPr>
      <w:lang w:val="fr-CA" w:eastAsia="fr-CA"/>
    </w:rPr>
  </w:style>
  <w:style w:type="paragraph" w:customStyle="1" w:styleId="98A5F651720A4044BA9FE71D9CF98128">
    <w:name w:val="98A5F651720A4044BA9FE71D9CF98128"/>
    <w:rsid w:val="00260B68"/>
    <w:rPr>
      <w:lang w:val="fr-CA" w:eastAsia="fr-CA"/>
    </w:rPr>
  </w:style>
  <w:style w:type="paragraph" w:customStyle="1" w:styleId="69D954A1346B437B97B79947C21C6E54">
    <w:name w:val="69D954A1346B437B97B79947C21C6E54"/>
    <w:rsid w:val="00260B68"/>
    <w:rPr>
      <w:lang w:val="fr-CA" w:eastAsia="fr-CA"/>
    </w:rPr>
  </w:style>
  <w:style w:type="paragraph" w:customStyle="1" w:styleId="875E2EE8C04A4F60B273FD193CC217B0">
    <w:name w:val="875E2EE8C04A4F60B273FD193CC217B0"/>
    <w:rsid w:val="00260B68"/>
    <w:rPr>
      <w:lang w:val="fr-CA" w:eastAsia="fr-CA"/>
    </w:rPr>
  </w:style>
  <w:style w:type="paragraph" w:customStyle="1" w:styleId="E51FEE03B3DD48A4B536AFDE039A2D27">
    <w:name w:val="E51FEE03B3DD48A4B536AFDE039A2D27"/>
    <w:rsid w:val="00260B68"/>
    <w:rPr>
      <w:lang w:val="fr-CA" w:eastAsia="fr-CA"/>
    </w:rPr>
  </w:style>
  <w:style w:type="paragraph" w:customStyle="1" w:styleId="122CB3C044DC42E882B758E37A32E6AD">
    <w:name w:val="122CB3C044DC42E882B758E37A32E6AD"/>
    <w:rsid w:val="00260B68"/>
    <w:rPr>
      <w:lang w:val="fr-CA" w:eastAsia="fr-CA"/>
    </w:rPr>
  </w:style>
  <w:style w:type="paragraph" w:customStyle="1" w:styleId="56E6F62D938F48AA9C7AED60B041219A">
    <w:name w:val="56E6F62D938F48AA9C7AED60B041219A"/>
    <w:rsid w:val="00260B68"/>
    <w:rPr>
      <w:lang w:val="fr-CA" w:eastAsia="fr-CA"/>
    </w:rPr>
  </w:style>
  <w:style w:type="paragraph" w:customStyle="1" w:styleId="16EDD7AF71E74B8E8C023F7EF9A951FC">
    <w:name w:val="16EDD7AF71E74B8E8C023F7EF9A951FC"/>
    <w:rsid w:val="00260B68"/>
    <w:rPr>
      <w:lang w:val="fr-CA" w:eastAsia="fr-CA"/>
    </w:rPr>
  </w:style>
  <w:style w:type="paragraph" w:customStyle="1" w:styleId="A20D1CBD73714865B0D9FF28778D5B69">
    <w:name w:val="A20D1CBD73714865B0D9FF28778D5B69"/>
    <w:rsid w:val="00260B68"/>
    <w:rPr>
      <w:lang w:val="fr-CA" w:eastAsia="fr-CA"/>
    </w:rPr>
  </w:style>
  <w:style w:type="paragraph" w:customStyle="1" w:styleId="A6450E7FFD024C59A83543D263106B31">
    <w:name w:val="A6450E7FFD024C59A83543D263106B31"/>
    <w:rsid w:val="00260B68"/>
    <w:rPr>
      <w:lang w:val="fr-CA" w:eastAsia="fr-CA"/>
    </w:rPr>
  </w:style>
  <w:style w:type="paragraph" w:customStyle="1" w:styleId="5A43FB1DE2D345ABAC05DB335544EEFC">
    <w:name w:val="5A43FB1DE2D345ABAC05DB335544EEFC"/>
    <w:rsid w:val="00260B68"/>
    <w:rPr>
      <w:lang w:val="fr-CA" w:eastAsia="fr-CA"/>
    </w:rPr>
  </w:style>
  <w:style w:type="paragraph" w:customStyle="1" w:styleId="15014522FFEA41EAB95907685C4C6FBC">
    <w:name w:val="15014522FFEA41EAB95907685C4C6FBC"/>
    <w:rsid w:val="00260B68"/>
    <w:rPr>
      <w:lang w:val="fr-CA" w:eastAsia="fr-CA"/>
    </w:rPr>
  </w:style>
  <w:style w:type="paragraph" w:customStyle="1" w:styleId="2DDC866EB0A84A33BAE291BF4ABC6915">
    <w:name w:val="2DDC866EB0A84A33BAE291BF4ABC6915"/>
    <w:rsid w:val="00260B68"/>
    <w:rPr>
      <w:lang w:val="fr-CA" w:eastAsia="fr-CA"/>
    </w:rPr>
  </w:style>
  <w:style w:type="paragraph" w:customStyle="1" w:styleId="E6A7188951A94252988476715CA576A4">
    <w:name w:val="E6A7188951A94252988476715CA576A4"/>
    <w:rsid w:val="00260B68"/>
    <w:rPr>
      <w:lang w:val="fr-CA" w:eastAsia="fr-CA"/>
    </w:rPr>
  </w:style>
  <w:style w:type="paragraph" w:customStyle="1" w:styleId="6412F0D8BBE34BB79E050418027B704C">
    <w:name w:val="6412F0D8BBE34BB79E050418027B704C"/>
    <w:rsid w:val="00260B68"/>
    <w:rPr>
      <w:lang w:val="fr-CA" w:eastAsia="fr-CA"/>
    </w:rPr>
  </w:style>
  <w:style w:type="paragraph" w:customStyle="1" w:styleId="997509351B3049BD9A405C4EB4046F2C">
    <w:name w:val="997509351B3049BD9A405C4EB4046F2C"/>
    <w:rsid w:val="00260B68"/>
    <w:rPr>
      <w:lang w:val="fr-CA" w:eastAsia="fr-CA"/>
    </w:rPr>
  </w:style>
  <w:style w:type="paragraph" w:customStyle="1" w:styleId="3780AF45BEB84AF58EBD62D820DBA93D">
    <w:name w:val="3780AF45BEB84AF58EBD62D820DBA93D"/>
    <w:rsid w:val="00260B68"/>
    <w:rPr>
      <w:lang w:val="fr-CA" w:eastAsia="fr-CA"/>
    </w:rPr>
  </w:style>
  <w:style w:type="paragraph" w:customStyle="1" w:styleId="7CC4A52DB215478DB2D7D09B02A40D65">
    <w:name w:val="7CC4A52DB215478DB2D7D09B02A40D65"/>
    <w:rsid w:val="00260B68"/>
    <w:rPr>
      <w:lang w:val="fr-CA" w:eastAsia="fr-CA"/>
    </w:rPr>
  </w:style>
  <w:style w:type="paragraph" w:customStyle="1" w:styleId="0EE97D059AB74CCE88984A861EAD2425">
    <w:name w:val="0EE97D059AB74CCE88984A861EAD2425"/>
    <w:rsid w:val="00260B68"/>
    <w:rPr>
      <w:lang w:val="fr-CA" w:eastAsia="fr-CA"/>
    </w:rPr>
  </w:style>
  <w:style w:type="paragraph" w:customStyle="1" w:styleId="26E9A2D4DCD74349A9CEDF49D12F360F">
    <w:name w:val="26E9A2D4DCD74349A9CEDF49D12F360F"/>
    <w:rsid w:val="00260B68"/>
    <w:rPr>
      <w:lang w:val="fr-CA" w:eastAsia="fr-CA"/>
    </w:rPr>
  </w:style>
  <w:style w:type="paragraph" w:customStyle="1" w:styleId="B2CDC29B66424AB58199544CE7EB3781">
    <w:name w:val="B2CDC29B66424AB58199544CE7EB3781"/>
    <w:rsid w:val="00260B68"/>
    <w:rPr>
      <w:lang w:val="fr-CA" w:eastAsia="fr-CA"/>
    </w:rPr>
  </w:style>
  <w:style w:type="paragraph" w:customStyle="1" w:styleId="36AAB91E50534F22B48CD4E074F2EC5D">
    <w:name w:val="36AAB91E50534F22B48CD4E074F2EC5D"/>
    <w:rsid w:val="00260B68"/>
    <w:rPr>
      <w:lang w:val="fr-CA" w:eastAsia="fr-CA"/>
    </w:rPr>
  </w:style>
  <w:style w:type="paragraph" w:customStyle="1" w:styleId="A0CB8BA56FA2469D992B6809E30B6091">
    <w:name w:val="A0CB8BA56FA2469D992B6809E30B6091"/>
    <w:rsid w:val="00260B68"/>
    <w:rPr>
      <w:lang w:val="fr-CA" w:eastAsia="fr-CA"/>
    </w:rPr>
  </w:style>
  <w:style w:type="paragraph" w:customStyle="1" w:styleId="738924FAFC164C5BAA851366FF070B04">
    <w:name w:val="738924FAFC164C5BAA851366FF070B04"/>
    <w:rsid w:val="00260B68"/>
    <w:rPr>
      <w:lang w:val="fr-CA" w:eastAsia="fr-CA"/>
    </w:rPr>
  </w:style>
  <w:style w:type="paragraph" w:customStyle="1" w:styleId="64ED2C16382B41E5AEDEF175A25AD0E6">
    <w:name w:val="64ED2C16382B41E5AEDEF175A25AD0E6"/>
    <w:rsid w:val="00260B68"/>
    <w:rPr>
      <w:lang w:val="fr-CA" w:eastAsia="fr-CA"/>
    </w:rPr>
  </w:style>
  <w:style w:type="paragraph" w:customStyle="1" w:styleId="28D4686F41E3413A8C856DD3E528EB5F">
    <w:name w:val="28D4686F41E3413A8C856DD3E528EB5F"/>
    <w:rsid w:val="00260B68"/>
    <w:rPr>
      <w:lang w:val="fr-CA" w:eastAsia="fr-CA"/>
    </w:rPr>
  </w:style>
  <w:style w:type="paragraph" w:customStyle="1" w:styleId="484A9D188F744EACA4A191C2AEB9D2D1">
    <w:name w:val="484A9D188F744EACA4A191C2AEB9D2D1"/>
    <w:rsid w:val="00260B68"/>
    <w:rPr>
      <w:lang w:val="fr-CA" w:eastAsia="fr-CA"/>
    </w:rPr>
  </w:style>
  <w:style w:type="paragraph" w:customStyle="1" w:styleId="BCE8AE5A79B34C3AA752D70FD7EB7CE2">
    <w:name w:val="BCE8AE5A79B34C3AA752D70FD7EB7CE2"/>
    <w:rsid w:val="00260B68"/>
    <w:rPr>
      <w:lang w:val="fr-CA" w:eastAsia="fr-CA"/>
    </w:rPr>
  </w:style>
  <w:style w:type="paragraph" w:customStyle="1" w:styleId="91820CDF879E4FBDB317053EA00755EA">
    <w:name w:val="91820CDF879E4FBDB317053EA00755EA"/>
    <w:rsid w:val="00260B68"/>
    <w:rPr>
      <w:lang w:val="fr-CA" w:eastAsia="fr-CA"/>
    </w:rPr>
  </w:style>
  <w:style w:type="paragraph" w:customStyle="1" w:styleId="9437088A6214465991FAF0CCF5BB1509">
    <w:name w:val="9437088A6214465991FAF0CCF5BB1509"/>
    <w:rsid w:val="00260B68"/>
    <w:rPr>
      <w:lang w:val="fr-CA" w:eastAsia="fr-CA"/>
    </w:rPr>
  </w:style>
  <w:style w:type="paragraph" w:customStyle="1" w:styleId="BDFAAC2632E84475A6016F2D7E7168B5">
    <w:name w:val="BDFAAC2632E84475A6016F2D7E7168B5"/>
    <w:rsid w:val="00260B68"/>
    <w:rPr>
      <w:lang w:val="fr-CA" w:eastAsia="fr-CA"/>
    </w:rPr>
  </w:style>
  <w:style w:type="paragraph" w:customStyle="1" w:styleId="999F4D123C964D34A9FADE6C5E3A919B">
    <w:name w:val="999F4D123C964D34A9FADE6C5E3A919B"/>
    <w:rsid w:val="00260B68"/>
    <w:rPr>
      <w:lang w:val="fr-CA" w:eastAsia="fr-CA"/>
    </w:rPr>
  </w:style>
  <w:style w:type="paragraph" w:customStyle="1" w:styleId="58349DEDF93E4BBE814B69F65934355A">
    <w:name w:val="58349DEDF93E4BBE814B69F65934355A"/>
    <w:rsid w:val="00260B68"/>
    <w:rPr>
      <w:lang w:val="fr-CA" w:eastAsia="fr-CA"/>
    </w:rPr>
  </w:style>
  <w:style w:type="paragraph" w:customStyle="1" w:styleId="71212EBB265349DC9C05F596DB991DF6">
    <w:name w:val="71212EBB265349DC9C05F596DB991DF6"/>
    <w:rsid w:val="00C01572"/>
    <w:rPr>
      <w:lang w:val="en-US" w:eastAsia="en-US"/>
    </w:rPr>
  </w:style>
  <w:style w:type="paragraph" w:customStyle="1" w:styleId="7CE059855AE244AF9F42577974F86035">
    <w:name w:val="7CE059855AE244AF9F42577974F86035"/>
    <w:rsid w:val="00C01572"/>
    <w:rPr>
      <w:lang w:val="en-US" w:eastAsia="en-US"/>
    </w:rPr>
  </w:style>
  <w:style w:type="paragraph" w:customStyle="1" w:styleId="09A9A0BD07074AC3B27CC3B1EB52E29E">
    <w:name w:val="09A9A0BD07074AC3B27CC3B1EB52E29E"/>
    <w:rsid w:val="00C01572"/>
    <w:rPr>
      <w:lang w:val="en-US" w:eastAsia="en-US"/>
    </w:rPr>
  </w:style>
  <w:style w:type="paragraph" w:customStyle="1" w:styleId="67D9FF71BA744B21B3E8C0CFF4D88717">
    <w:name w:val="67D9FF71BA744B21B3E8C0CFF4D88717"/>
    <w:rsid w:val="00C01572"/>
    <w:rPr>
      <w:lang w:val="en-US" w:eastAsia="en-US"/>
    </w:rPr>
  </w:style>
  <w:style w:type="paragraph" w:customStyle="1" w:styleId="C0C7F055FEC942A8B8FD2BEE2ECD0AD9">
    <w:name w:val="C0C7F055FEC942A8B8FD2BEE2ECD0AD9"/>
    <w:rsid w:val="00C01572"/>
    <w:rPr>
      <w:lang w:val="en-US" w:eastAsia="en-US"/>
    </w:rPr>
  </w:style>
  <w:style w:type="paragraph" w:customStyle="1" w:styleId="1EEC16857C0B4DBBAB78CFC59B05D983">
    <w:name w:val="1EEC16857C0B4DBBAB78CFC59B05D983"/>
    <w:rsid w:val="00C01572"/>
    <w:rPr>
      <w:lang w:val="en-US" w:eastAsia="en-US"/>
    </w:rPr>
  </w:style>
  <w:style w:type="paragraph" w:customStyle="1" w:styleId="A71009F6C0A245488F476F0A79F80674">
    <w:name w:val="A71009F6C0A245488F476F0A79F80674"/>
    <w:rsid w:val="00C01572"/>
    <w:rPr>
      <w:lang w:val="en-US" w:eastAsia="en-US"/>
    </w:rPr>
  </w:style>
  <w:style w:type="paragraph" w:customStyle="1" w:styleId="73213E94BAF848E6A6542A9323E51627">
    <w:name w:val="73213E94BAF848E6A6542A9323E51627"/>
    <w:rsid w:val="00C01572"/>
    <w:rPr>
      <w:lang w:val="en-US" w:eastAsia="en-US"/>
    </w:rPr>
  </w:style>
  <w:style w:type="paragraph" w:customStyle="1" w:styleId="35814598B9194576A5DA12674D63BD8E">
    <w:name w:val="35814598B9194576A5DA12674D63BD8E"/>
    <w:rsid w:val="00C01572"/>
    <w:rPr>
      <w:lang w:val="en-US" w:eastAsia="en-US"/>
    </w:rPr>
  </w:style>
  <w:style w:type="paragraph" w:customStyle="1" w:styleId="C4C42B84F81442E69DE1EA04AE4B6613">
    <w:name w:val="C4C42B84F81442E69DE1EA04AE4B6613"/>
    <w:rsid w:val="00C01572"/>
    <w:rPr>
      <w:lang w:val="en-US" w:eastAsia="en-US"/>
    </w:rPr>
  </w:style>
  <w:style w:type="paragraph" w:customStyle="1" w:styleId="F4EC989B49154454B16ECFF7E46DAD59">
    <w:name w:val="F4EC989B49154454B16ECFF7E46DAD59"/>
    <w:rsid w:val="00C01572"/>
    <w:rPr>
      <w:lang w:val="en-US" w:eastAsia="en-US"/>
    </w:rPr>
  </w:style>
  <w:style w:type="paragraph" w:customStyle="1" w:styleId="A6E8A7DC57514FB990F9D69A3FD9C66C">
    <w:name w:val="A6E8A7DC57514FB990F9D69A3FD9C66C"/>
    <w:rsid w:val="008A5484"/>
    <w:rPr>
      <w:lang w:val="fr-CA" w:eastAsia="fr-CA"/>
    </w:rPr>
  </w:style>
  <w:style w:type="paragraph" w:customStyle="1" w:styleId="EC17C8B115BC46159B4084531439378D">
    <w:name w:val="EC17C8B115BC46159B4084531439378D"/>
    <w:rsid w:val="008A5484"/>
    <w:rPr>
      <w:lang w:val="fr-CA" w:eastAsia="fr-CA"/>
    </w:rPr>
  </w:style>
  <w:style w:type="paragraph" w:customStyle="1" w:styleId="082D92D0CD90480F8768118CDF582CD4">
    <w:name w:val="082D92D0CD90480F8768118CDF582CD4"/>
    <w:rsid w:val="008A5484"/>
    <w:rPr>
      <w:lang w:val="fr-CA" w:eastAsia="fr-CA"/>
    </w:rPr>
  </w:style>
  <w:style w:type="paragraph" w:customStyle="1" w:styleId="F88ED0DB6423460F84F0811A0A409B91">
    <w:name w:val="F88ED0DB6423460F84F0811A0A409B91"/>
    <w:rsid w:val="008A5484"/>
    <w:rPr>
      <w:lang w:val="fr-CA" w:eastAsia="fr-CA"/>
    </w:rPr>
  </w:style>
  <w:style w:type="paragraph" w:customStyle="1" w:styleId="A54926FE5291401BAC5646592CAFB393">
    <w:name w:val="A54926FE5291401BAC5646592CAFB393"/>
    <w:rsid w:val="008A5484"/>
    <w:rPr>
      <w:lang w:val="fr-CA" w:eastAsia="fr-CA"/>
    </w:rPr>
  </w:style>
  <w:style w:type="paragraph" w:customStyle="1" w:styleId="88ECF6B10F4A4085AFABD15F371AD7A4">
    <w:name w:val="88ECF6B10F4A4085AFABD15F371AD7A4"/>
    <w:rsid w:val="008A5484"/>
    <w:rPr>
      <w:lang w:val="fr-CA" w:eastAsia="fr-CA"/>
    </w:rPr>
  </w:style>
  <w:style w:type="paragraph" w:customStyle="1" w:styleId="3945EC5670B84A56961B79E873DA84AE">
    <w:name w:val="3945EC5670B84A56961B79E873DA84AE"/>
    <w:rsid w:val="008A5484"/>
    <w:rPr>
      <w:lang w:val="fr-CA" w:eastAsia="fr-CA"/>
    </w:rPr>
  </w:style>
  <w:style w:type="paragraph" w:customStyle="1" w:styleId="A705731FA6274050958F57381F1ECB8A">
    <w:name w:val="A705731FA6274050958F57381F1ECB8A"/>
    <w:rsid w:val="008A5484"/>
    <w:rPr>
      <w:lang w:val="fr-CA" w:eastAsia="fr-CA"/>
    </w:rPr>
  </w:style>
  <w:style w:type="paragraph" w:customStyle="1" w:styleId="46EDA616ABD4465F8D4394DA7375B977">
    <w:name w:val="46EDA616ABD4465F8D4394DA7375B977"/>
    <w:rsid w:val="008A5484"/>
    <w:rPr>
      <w:lang w:val="fr-CA" w:eastAsia="fr-CA"/>
    </w:rPr>
  </w:style>
  <w:style w:type="paragraph" w:customStyle="1" w:styleId="168726767B374691ACAF971C3014F76D">
    <w:name w:val="168726767B374691ACAF971C3014F76D"/>
    <w:rsid w:val="008A5484"/>
    <w:rPr>
      <w:lang w:val="fr-CA" w:eastAsia="fr-CA"/>
    </w:rPr>
  </w:style>
  <w:style w:type="paragraph" w:customStyle="1" w:styleId="E802183116A24998AD2431DD0FE8DEE1">
    <w:name w:val="E802183116A24998AD2431DD0FE8DEE1"/>
    <w:rsid w:val="008A5484"/>
    <w:rPr>
      <w:lang w:val="fr-CA" w:eastAsia="fr-CA"/>
    </w:rPr>
  </w:style>
  <w:style w:type="paragraph" w:customStyle="1" w:styleId="03283843E3FA47F9A633ECB8E661780E">
    <w:name w:val="03283843E3FA47F9A633ECB8E661780E"/>
    <w:rsid w:val="008A5484"/>
    <w:rPr>
      <w:lang w:val="fr-CA" w:eastAsia="fr-CA"/>
    </w:rPr>
  </w:style>
  <w:style w:type="paragraph" w:customStyle="1" w:styleId="846510A41E0640F6A9F5A7F587904D66">
    <w:name w:val="846510A41E0640F6A9F5A7F587904D66"/>
    <w:rsid w:val="008A5484"/>
    <w:rPr>
      <w:lang w:val="fr-CA" w:eastAsia="fr-CA"/>
    </w:rPr>
  </w:style>
  <w:style w:type="paragraph" w:customStyle="1" w:styleId="9C4550EA5D9647F49F8BD836EA0879DE">
    <w:name w:val="9C4550EA5D9647F49F8BD836EA0879DE"/>
    <w:rsid w:val="008A5484"/>
    <w:rPr>
      <w:lang w:val="fr-CA" w:eastAsia="fr-CA"/>
    </w:rPr>
  </w:style>
  <w:style w:type="paragraph" w:customStyle="1" w:styleId="645ACEA2917F4180AD99D625EA6FDE87">
    <w:name w:val="645ACEA2917F4180AD99D625EA6FDE87"/>
    <w:rsid w:val="008A5484"/>
    <w:rPr>
      <w:lang w:val="fr-CA" w:eastAsia="fr-CA"/>
    </w:rPr>
  </w:style>
  <w:style w:type="paragraph" w:customStyle="1" w:styleId="CC310808495A44839275DDD2C2DAF6D7">
    <w:name w:val="CC310808495A44839275DDD2C2DAF6D7"/>
    <w:rsid w:val="008A5484"/>
    <w:rPr>
      <w:lang w:val="fr-CA" w:eastAsia="fr-CA"/>
    </w:rPr>
  </w:style>
  <w:style w:type="paragraph" w:customStyle="1" w:styleId="1E57D3D8D3F549C7AF95ED1C13C520C0">
    <w:name w:val="1E57D3D8D3F549C7AF95ED1C13C520C0"/>
    <w:rsid w:val="008A5484"/>
    <w:rPr>
      <w:lang w:val="fr-CA" w:eastAsia="fr-CA"/>
    </w:rPr>
  </w:style>
  <w:style w:type="paragraph" w:customStyle="1" w:styleId="A0824BBE321A47429DF6B901C7F0B12E">
    <w:name w:val="A0824BBE321A47429DF6B901C7F0B12E"/>
    <w:rsid w:val="008A5484"/>
    <w:rPr>
      <w:lang w:val="fr-CA" w:eastAsia="fr-CA"/>
    </w:rPr>
  </w:style>
  <w:style w:type="paragraph" w:customStyle="1" w:styleId="CAE1672D46CF4C4DB2AACEF8EA30160A">
    <w:name w:val="CAE1672D46CF4C4DB2AACEF8EA30160A"/>
    <w:rsid w:val="008A5484"/>
    <w:rPr>
      <w:lang w:val="fr-CA" w:eastAsia="fr-CA"/>
    </w:rPr>
  </w:style>
  <w:style w:type="paragraph" w:customStyle="1" w:styleId="662E4530D1374764829E58A507F794F8">
    <w:name w:val="662E4530D1374764829E58A507F794F8"/>
    <w:rsid w:val="008A5484"/>
    <w:rPr>
      <w:lang w:val="fr-CA" w:eastAsia="fr-CA"/>
    </w:rPr>
  </w:style>
  <w:style w:type="paragraph" w:customStyle="1" w:styleId="8456797D1CCD47AAA192E83B3CB32CAA">
    <w:name w:val="8456797D1CCD47AAA192E83B3CB32CAA"/>
    <w:rsid w:val="008A5484"/>
    <w:rPr>
      <w:lang w:val="fr-CA" w:eastAsia="fr-CA"/>
    </w:rPr>
  </w:style>
  <w:style w:type="paragraph" w:customStyle="1" w:styleId="304D969326DA467BBFFF493A1D21C634">
    <w:name w:val="304D969326DA467BBFFF493A1D21C634"/>
    <w:rsid w:val="008A5484"/>
    <w:rPr>
      <w:lang w:val="fr-CA" w:eastAsia="fr-CA"/>
    </w:rPr>
  </w:style>
  <w:style w:type="paragraph" w:customStyle="1" w:styleId="E9FFDAF1799C4076B359D8CC641F2FC9">
    <w:name w:val="E9FFDAF1799C4076B359D8CC641F2FC9"/>
    <w:rsid w:val="008A5484"/>
    <w:rPr>
      <w:lang w:val="fr-CA" w:eastAsia="fr-CA"/>
    </w:rPr>
  </w:style>
  <w:style w:type="paragraph" w:customStyle="1" w:styleId="C2F8A20441864F2295F5ACAD08388971">
    <w:name w:val="C2F8A20441864F2295F5ACAD08388971"/>
    <w:rsid w:val="008A5484"/>
    <w:rPr>
      <w:lang w:val="fr-CA" w:eastAsia="fr-CA"/>
    </w:rPr>
  </w:style>
  <w:style w:type="paragraph" w:customStyle="1" w:styleId="8675D04C16F7487F95C1031D227C5B6E">
    <w:name w:val="8675D04C16F7487F95C1031D227C5B6E"/>
    <w:rsid w:val="008A5484"/>
    <w:rPr>
      <w:lang w:val="fr-CA" w:eastAsia="fr-CA"/>
    </w:rPr>
  </w:style>
  <w:style w:type="paragraph" w:customStyle="1" w:styleId="EDCFF107E0964C8CAB852B6557648250">
    <w:name w:val="EDCFF107E0964C8CAB852B6557648250"/>
    <w:rsid w:val="008A5484"/>
    <w:rPr>
      <w:lang w:val="fr-CA" w:eastAsia="fr-CA"/>
    </w:rPr>
  </w:style>
  <w:style w:type="paragraph" w:customStyle="1" w:styleId="D9CC041871BF4238826CC12A1841855E">
    <w:name w:val="D9CC041871BF4238826CC12A1841855E"/>
    <w:rsid w:val="008A5484"/>
    <w:rPr>
      <w:lang w:val="fr-CA" w:eastAsia="fr-CA"/>
    </w:rPr>
  </w:style>
  <w:style w:type="paragraph" w:customStyle="1" w:styleId="7CD6D00F3E7446C8BEC2B7FDCEB1F960">
    <w:name w:val="7CD6D00F3E7446C8BEC2B7FDCEB1F960"/>
    <w:rsid w:val="008A5484"/>
    <w:rPr>
      <w:lang w:val="fr-CA" w:eastAsia="fr-CA"/>
    </w:rPr>
  </w:style>
  <w:style w:type="paragraph" w:customStyle="1" w:styleId="CC858D9CE51245479F057EFE228FCA35">
    <w:name w:val="CC858D9CE51245479F057EFE228FCA35"/>
    <w:rsid w:val="008A5484"/>
    <w:rPr>
      <w:lang w:val="fr-CA" w:eastAsia="fr-CA"/>
    </w:rPr>
  </w:style>
  <w:style w:type="paragraph" w:customStyle="1" w:styleId="6DDEC23225CC45EAA3F738C900F185F2">
    <w:name w:val="6DDEC23225CC45EAA3F738C900F185F2"/>
    <w:rsid w:val="008A5484"/>
    <w:rPr>
      <w:lang w:val="fr-CA" w:eastAsia="fr-CA"/>
    </w:rPr>
  </w:style>
  <w:style w:type="paragraph" w:customStyle="1" w:styleId="6D67EC01A3584C6F950C449A559B795D">
    <w:name w:val="6D67EC01A3584C6F950C449A559B795D"/>
    <w:rsid w:val="008A5484"/>
    <w:rPr>
      <w:lang w:val="fr-CA" w:eastAsia="fr-CA"/>
    </w:rPr>
  </w:style>
  <w:style w:type="paragraph" w:customStyle="1" w:styleId="DB1AF8098D6E4A899E334433C45AAD10">
    <w:name w:val="DB1AF8098D6E4A899E334433C45AAD10"/>
    <w:rsid w:val="008A5484"/>
    <w:rPr>
      <w:lang w:val="fr-CA" w:eastAsia="fr-CA"/>
    </w:rPr>
  </w:style>
  <w:style w:type="paragraph" w:customStyle="1" w:styleId="791497F207484E068881C11AFE918411">
    <w:name w:val="791497F207484E068881C11AFE918411"/>
    <w:rsid w:val="008A5484"/>
    <w:rPr>
      <w:lang w:val="fr-CA" w:eastAsia="fr-CA"/>
    </w:rPr>
  </w:style>
  <w:style w:type="paragraph" w:customStyle="1" w:styleId="2B41FE7FFB1F4E06A8A1AD3D2BEA947D">
    <w:name w:val="2B41FE7FFB1F4E06A8A1AD3D2BEA947D"/>
    <w:rsid w:val="008A5484"/>
    <w:rPr>
      <w:lang w:val="fr-CA" w:eastAsia="fr-CA"/>
    </w:rPr>
  </w:style>
  <w:style w:type="paragraph" w:customStyle="1" w:styleId="76F3FECD5771412991AC410CD4941003">
    <w:name w:val="76F3FECD5771412991AC410CD4941003"/>
    <w:rsid w:val="008A5484"/>
    <w:rPr>
      <w:lang w:val="fr-CA" w:eastAsia="fr-CA"/>
    </w:rPr>
  </w:style>
  <w:style w:type="paragraph" w:customStyle="1" w:styleId="15A5D818CAEC4C1CA167053CCC7F1C94">
    <w:name w:val="15A5D818CAEC4C1CA167053CCC7F1C94"/>
    <w:rsid w:val="008A5484"/>
    <w:rPr>
      <w:lang w:val="fr-CA" w:eastAsia="fr-CA"/>
    </w:rPr>
  </w:style>
  <w:style w:type="paragraph" w:customStyle="1" w:styleId="892339D15A754A5BA8B95F39C288B167">
    <w:name w:val="892339D15A754A5BA8B95F39C288B167"/>
    <w:rsid w:val="008A5484"/>
    <w:rPr>
      <w:lang w:val="fr-CA" w:eastAsia="fr-CA"/>
    </w:rPr>
  </w:style>
  <w:style w:type="paragraph" w:customStyle="1" w:styleId="EA79A3D7E08A447BAE1A937267B3F7A8">
    <w:name w:val="EA79A3D7E08A447BAE1A937267B3F7A8"/>
    <w:rsid w:val="008A5484"/>
    <w:rPr>
      <w:lang w:val="fr-CA" w:eastAsia="fr-CA"/>
    </w:rPr>
  </w:style>
  <w:style w:type="paragraph" w:customStyle="1" w:styleId="240034F012D245B4B9DB9124F249E1EA">
    <w:name w:val="240034F012D245B4B9DB9124F249E1EA"/>
    <w:rsid w:val="001B20B4"/>
    <w:rPr>
      <w:lang w:val="fr-CA" w:eastAsia="fr-CA"/>
    </w:rPr>
  </w:style>
  <w:style w:type="paragraph" w:customStyle="1" w:styleId="11D40836F1F540699D92085FEF8E05ED">
    <w:name w:val="11D40836F1F540699D92085FEF8E05ED"/>
    <w:rsid w:val="001B20B4"/>
    <w:rPr>
      <w:lang w:val="fr-CA" w:eastAsia="fr-CA"/>
    </w:rPr>
  </w:style>
  <w:style w:type="paragraph" w:customStyle="1" w:styleId="8EBF5BEF9D0C47C88C7C4DF0E041593F">
    <w:name w:val="8EBF5BEF9D0C47C88C7C4DF0E041593F"/>
    <w:rsid w:val="00C645E3"/>
    <w:rPr>
      <w:lang w:val="fr-CA" w:eastAsia="fr-CA"/>
    </w:rPr>
  </w:style>
  <w:style w:type="paragraph" w:customStyle="1" w:styleId="9E449F62DD354473805AB8C0A5C0402B">
    <w:name w:val="9E449F62DD354473805AB8C0A5C0402B"/>
    <w:rsid w:val="00C645E3"/>
    <w:rPr>
      <w:lang w:val="fr-CA" w:eastAsia="fr-CA"/>
    </w:rPr>
  </w:style>
  <w:style w:type="paragraph" w:customStyle="1" w:styleId="5B29F8A7275E41B5AEBC33A3E3E3F94F">
    <w:name w:val="5B29F8A7275E41B5AEBC33A3E3E3F94F"/>
    <w:rsid w:val="00C645E3"/>
    <w:rPr>
      <w:lang w:val="fr-CA" w:eastAsia="fr-CA"/>
    </w:rPr>
  </w:style>
  <w:style w:type="paragraph" w:customStyle="1" w:styleId="348659FDD7884D94A5CEBE6803965094">
    <w:name w:val="348659FDD7884D94A5CEBE6803965094"/>
    <w:rsid w:val="00C645E3"/>
    <w:rPr>
      <w:lang w:val="fr-CA" w:eastAsia="fr-CA"/>
    </w:rPr>
  </w:style>
  <w:style w:type="paragraph" w:customStyle="1" w:styleId="C5A71B66CB0A476194EB99595FAD4998">
    <w:name w:val="C5A71B66CB0A476194EB99595FAD4998"/>
    <w:rsid w:val="00C645E3"/>
    <w:rPr>
      <w:lang w:val="fr-CA" w:eastAsia="fr-CA"/>
    </w:rPr>
  </w:style>
  <w:style w:type="paragraph" w:customStyle="1" w:styleId="594A990244D147DBAF19F5A862C4A21D">
    <w:name w:val="594A990244D147DBAF19F5A862C4A21D"/>
    <w:rsid w:val="00C645E3"/>
    <w:rPr>
      <w:lang w:val="fr-CA" w:eastAsia="fr-CA"/>
    </w:rPr>
  </w:style>
  <w:style w:type="paragraph" w:customStyle="1" w:styleId="D35FC9CE96E74246ACDCD4F380328F55">
    <w:name w:val="D35FC9CE96E74246ACDCD4F380328F55"/>
    <w:rsid w:val="00C645E3"/>
    <w:rPr>
      <w:lang w:val="fr-CA" w:eastAsia="fr-CA"/>
    </w:rPr>
  </w:style>
  <w:style w:type="paragraph" w:customStyle="1" w:styleId="CA422B3628084CB8B50B0EE01A92DE40">
    <w:name w:val="CA422B3628084CB8B50B0EE01A92DE40"/>
    <w:rsid w:val="00C645E3"/>
    <w:rPr>
      <w:lang w:val="fr-CA" w:eastAsia="fr-CA"/>
    </w:rPr>
  </w:style>
  <w:style w:type="paragraph" w:customStyle="1" w:styleId="F4CEC0C3A39E4471970A2DC7EBA8E48B">
    <w:name w:val="F4CEC0C3A39E4471970A2DC7EBA8E48B"/>
    <w:rsid w:val="00C645E3"/>
    <w:rPr>
      <w:lang w:val="fr-CA" w:eastAsia="fr-CA"/>
    </w:rPr>
  </w:style>
  <w:style w:type="paragraph" w:customStyle="1" w:styleId="33B0140888974B9CBC33C7F430286488">
    <w:name w:val="33B0140888974B9CBC33C7F430286488"/>
    <w:rsid w:val="00C645E3"/>
    <w:rPr>
      <w:lang w:val="fr-CA" w:eastAsia="fr-CA"/>
    </w:rPr>
  </w:style>
  <w:style w:type="paragraph" w:customStyle="1" w:styleId="483ECAD2B6D9406DA1ED3E9974A61415">
    <w:name w:val="483ECAD2B6D9406DA1ED3E9974A61415"/>
    <w:rsid w:val="00C645E3"/>
    <w:rPr>
      <w:lang w:val="fr-CA" w:eastAsia="fr-CA"/>
    </w:rPr>
  </w:style>
  <w:style w:type="paragraph" w:customStyle="1" w:styleId="08D295316AE04E17ACABFE0F25655BD0">
    <w:name w:val="08D295316AE04E17ACABFE0F25655BD0"/>
    <w:rsid w:val="00C645E3"/>
    <w:rPr>
      <w:lang w:val="fr-CA" w:eastAsia="fr-CA"/>
    </w:rPr>
  </w:style>
  <w:style w:type="paragraph" w:customStyle="1" w:styleId="03F49662C7974B34AB7F41EC828055F7">
    <w:name w:val="03F49662C7974B34AB7F41EC828055F7"/>
    <w:rsid w:val="00C645E3"/>
    <w:rPr>
      <w:lang w:val="fr-CA" w:eastAsia="fr-CA"/>
    </w:rPr>
  </w:style>
  <w:style w:type="paragraph" w:customStyle="1" w:styleId="26695EC3E26C4610A949A857B1FC06C7">
    <w:name w:val="26695EC3E26C4610A949A857B1FC06C7"/>
    <w:rsid w:val="00C645E3"/>
    <w:rPr>
      <w:lang w:val="fr-CA" w:eastAsia="fr-CA"/>
    </w:rPr>
  </w:style>
  <w:style w:type="paragraph" w:customStyle="1" w:styleId="56F67060E840439093AAA66715C46889">
    <w:name w:val="56F67060E840439093AAA66715C46889"/>
    <w:rsid w:val="00C645E3"/>
    <w:rPr>
      <w:lang w:val="fr-CA" w:eastAsia="fr-CA"/>
    </w:rPr>
  </w:style>
  <w:style w:type="paragraph" w:customStyle="1" w:styleId="E6A3732AADD443888C0D106B000F18D3">
    <w:name w:val="E6A3732AADD443888C0D106B000F18D3"/>
    <w:rsid w:val="00C645E3"/>
    <w:rPr>
      <w:lang w:val="fr-CA" w:eastAsia="fr-CA"/>
    </w:rPr>
  </w:style>
  <w:style w:type="paragraph" w:customStyle="1" w:styleId="D13BAA353D9C4C27903E7871B9D30649">
    <w:name w:val="D13BAA353D9C4C27903E7871B9D30649"/>
    <w:rsid w:val="00C645E3"/>
    <w:rPr>
      <w:lang w:val="fr-CA" w:eastAsia="fr-CA"/>
    </w:rPr>
  </w:style>
  <w:style w:type="paragraph" w:customStyle="1" w:styleId="83E736AF5A2B491C9CE59DC9E34D398E">
    <w:name w:val="83E736AF5A2B491C9CE59DC9E34D398E"/>
    <w:rsid w:val="00C645E3"/>
    <w:rPr>
      <w:lang w:val="fr-CA" w:eastAsia="fr-CA"/>
    </w:rPr>
  </w:style>
  <w:style w:type="paragraph" w:customStyle="1" w:styleId="BD1D4075205B47CAB2AE06D17D141406">
    <w:name w:val="BD1D4075205B47CAB2AE06D17D141406"/>
    <w:rsid w:val="00C645E3"/>
    <w:rPr>
      <w:lang w:val="fr-CA" w:eastAsia="fr-CA"/>
    </w:rPr>
  </w:style>
  <w:style w:type="paragraph" w:customStyle="1" w:styleId="45D03FDB51184883BDD167A166831D42">
    <w:name w:val="45D03FDB51184883BDD167A166831D42"/>
    <w:rsid w:val="005A18A8"/>
    <w:rPr>
      <w:lang w:val="fr-CA" w:eastAsia="fr-CA"/>
    </w:rPr>
  </w:style>
  <w:style w:type="paragraph" w:customStyle="1" w:styleId="F4D8ED9E67FC4F92B33DDF833DEC27D5">
    <w:name w:val="F4D8ED9E67FC4F92B33DDF833DEC27D5"/>
    <w:rsid w:val="00DA5973"/>
    <w:rPr>
      <w:lang w:val="en-US" w:eastAsia="en-US"/>
    </w:rPr>
  </w:style>
  <w:style w:type="paragraph" w:customStyle="1" w:styleId="F0FE38B4FF63444FAA3BBE1D862CB51A">
    <w:name w:val="F0FE38B4FF63444FAA3BBE1D862CB51A"/>
    <w:rsid w:val="00DA5973"/>
    <w:rPr>
      <w:lang w:val="en-US" w:eastAsia="en-US"/>
    </w:rPr>
  </w:style>
  <w:style w:type="paragraph" w:customStyle="1" w:styleId="BE929ACF92A14F65A6E49A324BB315BB">
    <w:name w:val="BE929ACF92A14F65A6E49A324BB315BB"/>
    <w:rsid w:val="00DA5973"/>
    <w:rPr>
      <w:lang w:val="en-US" w:eastAsia="en-US"/>
    </w:rPr>
  </w:style>
  <w:style w:type="paragraph" w:customStyle="1" w:styleId="07DAAF2068114EFBBCE04BCD81C3388B">
    <w:name w:val="07DAAF2068114EFBBCE04BCD81C3388B"/>
    <w:rsid w:val="00DA5973"/>
    <w:rPr>
      <w:lang w:val="en-US" w:eastAsia="en-US"/>
    </w:rPr>
  </w:style>
  <w:style w:type="paragraph" w:customStyle="1" w:styleId="894B581268934D24B0E8D48B095E349F">
    <w:name w:val="894B581268934D24B0E8D48B095E349F"/>
    <w:rsid w:val="00DA5973"/>
    <w:rPr>
      <w:lang w:val="en-US" w:eastAsia="en-US"/>
    </w:rPr>
  </w:style>
  <w:style w:type="paragraph" w:customStyle="1" w:styleId="18C156A83A9F48C2B4589C72D9B69D65">
    <w:name w:val="18C156A83A9F48C2B4589C72D9B69D65"/>
    <w:rsid w:val="00DA5973"/>
    <w:rPr>
      <w:lang w:val="en-US" w:eastAsia="en-US"/>
    </w:rPr>
  </w:style>
  <w:style w:type="paragraph" w:customStyle="1" w:styleId="44EFF4B5FAA9456FB067F85D15187513">
    <w:name w:val="44EFF4B5FAA9456FB067F85D15187513"/>
    <w:rsid w:val="00DA5973"/>
    <w:rPr>
      <w:lang w:val="en-US" w:eastAsia="en-US"/>
    </w:rPr>
  </w:style>
  <w:style w:type="paragraph" w:customStyle="1" w:styleId="38CBD1841F824C999FADF8A87C6EB9C1">
    <w:name w:val="38CBD1841F824C999FADF8A87C6EB9C1"/>
    <w:rsid w:val="00DA5973"/>
    <w:rPr>
      <w:lang w:val="en-US" w:eastAsia="en-US"/>
    </w:rPr>
  </w:style>
  <w:style w:type="paragraph" w:customStyle="1" w:styleId="FF55E43EE02444E1B595285C9094E260">
    <w:name w:val="FF55E43EE02444E1B595285C9094E260"/>
    <w:rsid w:val="00DA5973"/>
    <w:rPr>
      <w:lang w:val="en-US" w:eastAsia="en-US"/>
    </w:rPr>
  </w:style>
  <w:style w:type="paragraph" w:customStyle="1" w:styleId="33FA8343B20A4564BCD71F2A4B9B03E3">
    <w:name w:val="33FA8343B20A4564BCD71F2A4B9B03E3"/>
    <w:rsid w:val="00DA5973"/>
    <w:rPr>
      <w:lang w:val="en-US" w:eastAsia="en-US"/>
    </w:rPr>
  </w:style>
  <w:style w:type="paragraph" w:customStyle="1" w:styleId="4185005BCF4D49DEAB36A626E657607D">
    <w:name w:val="4185005BCF4D49DEAB36A626E657607D"/>
    <w:rsid w:val="00DA5973"/>
    <w:rPr>
      <w:lang w:val="en-US" w:eastAsia="en-US"/>
    </w:rPr>
  </w:style>
  <w:style w:type="paragraph" w:customStyle="1" w:styleId="216893A4203A45F8A996BE83AB565C52">
    <w:name w:val="216893A4203A45F8A996BE83AB565C52"/>
    <w:rsid w:val="00DA5973"/>
    <w:rPr>
      <w:lang w:val="en-US" w:eastAsia="en-US"/>
    </w:rPr>
  </w:style>
  <w:style w:type="paragraph" w:customStyle="1" w:styleId="42A15077BBA94A10B7AFF416789E442A">
    <w:name w:val="42A15077BBA94A10B7AFF416789E442A"/>
    <w:rsid w:val="00DA5973"/>
    <w:rPr>
      <w:lang w:val="en-US" w:eastAsia="en-US"/>
    </w:rPr>
  </w:style>
  <w:style w:type="paragraph" w:customStyle="1" w:styleId="FD05F586F8F74C9A899F0D78725CB4B1">
    <w:name w:val="FD05F586F8F74C9A899F0D78725CB4B1"/>
    <w:rsid w:val="00DA5973"/>
    <w:rPr>
      <w:lang w:val="en-US" w:eastAsia="en-US"/>
    </w:rPr>
  </w:style>
  <w:style w:type="paragraph" w:customStyle="1" w:styleId="1670B72C554747CC8AB995F109619BA1">
    <w:name w:val="1670B72C554747CC8AB995F109619BA1"/>
    <w:rsid w:val="00DA5973"/>
    <w:rPr>
      <w:lang w:val="en-US" w:eastAsia="en-US"/>
    </w:rPr>
  </w:style>
  <w:style w:type="paragraph" w:customStyle="1" w:styleId="1AD7544AD6914DB4BA9577A934DABD3B">
    <w:name w:val="1AD7544AD6914DB4BA9577A934DABD3B"/>
    <w:rsid w:val="00DA5973"/>
    <w:rPr>
      <w:lang w:val="en-US" w:eastAsia="en-US"/>
    </w:rPr>
  </w:style>
  <w:style w:type="paragraph" w:customStyle="1" w:styleId="7B83078D1C824F04A76A894F43E676A3">
    <w:name w:val="7B83078D1C824F04A76A894F43E676A3"/>
    <w:rsid w:val="00DA5973"/>
    <w:rPr>
      <w:lang w:val="en-US" w:eastAsia="en-US"/>
    </w:rPr>
  </w:style>
  <w:style w:type="paragraph" w:customStyle="1" w:styleId="4F5B3433B2D0463FBD78A872274E6783">
    <w:name w:val="4F5B3433B2D0463FBD78A872274E6783"/>
    <w:rsid w:val="00DA5973"/>
    <w:rPr>
      <w:lang w:val="en-US" w:eastAsia="en-US"/>
    </w:rPr>
  </w:style>
  <w:style w:type="paragraph" w:customStyle="1" w:styleId="12E835EA53E642F7BA0949F56B4E10F7">
    <w:name w:val="12E835EA53E642F7BA0949F56B4E10F7"/>
    <w:rsid w:val="00DA5973"/>
    <w:rPr>
      <w:lang w:val="en-US" w:eastAsia="en-US"/>
    </w:rPr>
  </w:style>
  <w:style w:type="paragraph" w:customStyle="1" w:styleId="FC800E4F97F448D18E37F7A097EFF152">
    <w:name w:val="FC800E4F97F448D18E37F7A097EFF152"/>
    <w:rsid w:val="00DA5973"/>
    <w:rPr>
      <w:lang w:val="en-US" w:eastAsia="en-US"/>
    </w:rPr>
  </w:style>
  <w:style w:type="paragraph" w:customStyle="1" w:styleId="D91C746A21D940D09B533A72A057B905">
    <w:name w:val="D91C746A21D940D09B533A72A057B905"/>
    <w:rsid w:val="00DA5973"/>
    <w:rPr>
      <w:lang w:val="en-US" w:eastAsia="en-US"/>
    </w:rPr>
  </w:style>
  <w:style w:type="paragraph" w:customStyle="1" w:styleId="F6444E280F4F420FA622943A09AF75A5">
    <w:name w:val="F6444E280F4F420FA622943A09AF75A5"/>
    <w:rsid w:val="00DA5973"/>
    <w:rPr>
      <w:lang w:val="en-US" w:eastAsia="en-US"/>
    </w:rPr>
  </w:style>
  <w:style w:type="paragraph" w:customStyle="1" w:styleId="E37EE0B9A42B470CA06EA1C545E4EDA5">
    <w:name w:val="E37EE0B9A42B470CA06EA1C545E4EDA5"/>
    <w:rsid w:val="00DA5973"/>
    <w:rPr>
      <w:lang w:val="en-US" w:eastAsia="en-US"/>
    </w:rPr>
  </w:style>
  <w:style w:type="paragraph" w:customStyle="1" w:styleId="E80E7AF8782F4DBFB0EAD35927597BF5">
    <w:name w:val="E80E7AF8782F4DBFB0EAD35927597BF5"/>
    <w:rsid w:val="00DA5973"/>
    <w:rPr>
      <w:lang w:val="en-US" w:eastAsia="en-US"/>
    </w:rPr>
  </w:style>
  <w:style w:type="paragraph" w:customStyle="1" w:styleId="D7F2B624F046484E8CB8631F304C3DA5">
    <w:name w:val="D7F2B624F046484E8CB8631F304C3DA5"/>
    <w:rsid w:val="00DA5973"/>
    <w:rPr>
      <w:lang w:val="en-US" w:eastAsia="en-US"/>
    </w:rPr>
  </w:style>
  <w:style w:type="paragraph" w:customStyle="1" w:styleId="CD4F37333F6242BA80C31A7FD1E0187A">
    <w:name w:val="CD4F37333F6242BA80C31A7FD1E0187A"/>
    <w:rsid w:val="00332682"/>
    <w:rPr>
      <w:lang w:val="en-US" w:eastAsia="en-US"/>
    </w:rPr>
  </w:style>
  <w:style w:type="paragraph" w:customStyle="1" w:styleId="DFDE7119C6674A16B4FE41D692EA6833">
    <w:name w:val="DFDE7119C6674A16B4FE41D692EA6833"/>
    <w:rsid w:val="00332682"/>
    <w:rPr>
      <w:lang w:val="en-US" w:eastAsia="en-US"/>
    </w:rPr>
  </w:style>
  <w:style w:type="paragraph" w:customStyle="1" w:styleId="36390D13B89743B894FD9A2FC8417E68">
    <w:name w:val="36390D13B89743B894FD9A2FC8417E68"/>
    <w:rsid w:val="003B67C2"/>
    <w:rPr>
      <w:lang w:val="en-US" w:eastAsia="en-US"/>
    </w:rPr>
  </w:style>
  <w:style w:type="paragraph" w:customStyle="1" w:styleId="FB4189F8355C47A1AFB32570B605F4C4">
    <w:name w:val="FB4189F8355C47A1AFB32570B605F4C4"/>
    <w:rsid w:val="003B67C2"/>
    <w:rPr>
      <w:lang w:val="en-US" w:eastAsia="en-US"/>
    </w:rPr>
  </w:style>
  <w:style w:type="paragraph" w:customStyle="1" w:styleId="9A9B27BC7C7B4A338037B54E642C4884">
    <w:name w:val="9A9B27BC7C7B4A338037B54E642C4884"/>
    <w:rsid w:val="003B67C2"/>
    <w:rPr>
      <w:lang w:val="en-US" w:eastAsia="en-US"/>
    </w:rPr>
  </w:style>
  <w:style w:type="paragraph" w:customStyle="1" w:styleId="19590E30E173470097238A64FB2B7BD7">
    <w:name w:val="19590E30E173470097238A64FB2B7BD7"/>
    <w:rsid w:val="003B67C2"/>
    <w:rPr>
      <w:lang w:val="en-US" w:eastAsia="en-US"/>
    </w:rPr>
  </w:style>
  <w:style w:type="paragraph" w:customStyle="1" w:styleId="0B3A03683294403191BC604C0782C4CE">
    <w:name w:val="0B3A03683294403191BC604C0782C4CE"/>
    <w:rsid w:val="003B67C2"/>
    <w:rPr>
      <w:lang w:val="en-US" w:eastAsia="en-US"/>
    </w:rPr>
  </w:style>
  <w:style w:type="paragraph" w:customStyle="1" w:styleId="CCE101BA156A46E99FF0969F3CE95A98">
    <w:name w:val="CCE101BA156A46E99FF0969F3CE95A98"/>
    <w:rsid w:val="003B67C2"/>
    <w:rPr>
      <w:lang w:val="en-US" w:eastAsia="en-US"/>
    </w:rPr>
  </w:style>
  <w:style w:type="paragraph" w:customStyle="1" w:styleId="3B24CA45C65642619B918BB7B1FD5AC2">
    <w:name w:val="3B24CA45C65642619B918BB7B1FD5AC2"/>
    <w:rsid w:val="003B67C2"/>
    <w:rPr>
      <w:lang w:val="en-US" w:eastAsia="en-US"/>
    </w:rPr>
  </w:style>
  <w:style w:type="paragraph" w:customStyle="1" w:styleId="15EE338E2348412695CA4A5E4BF57CC6">
    <w:name w:val="15EE338E2348412695CA4A5E4BF57CC6"/>
    <w:rsid w:val="003B67C2"/>
    <w:rPr>
      <w:lang w:val="en-US" w:eastAsia="en-US"/>
    </w:rPr>
  </w:style>
  <w:style w:type="paragraph" w:customStyle="1" w:styleId="CBB04CE251FA428A9BC36E43827E0884">
    <w:name w:val="CBB04CE251FA428A9BC36E43827E0884"/>
    <w:rsid w:val="003B67C2"/>
    <w:rPr>
      <w:lang w:val="en-US" w:eastAsia="en-US"/>
    </w:rPr>
  </w:style>
  <w:style w:type="paragraph" w:customStyle="1" w:styleId="7199054A652A465788FA805601D73279">
    <w:name w:val="7199054A652A465788FA805601D73279"/>
    <w:rsid w:val="003B67C2"/>
    <w:rPr>
      <w:lang w:val="en-US" w:eastAsia="en-US"/>
    </w:rPr>
  </w:style>
  <w:style w:type="paragraph" w:customStyle="1" w:styleId="59844D5BFB0D493E9F98431BBC7808F0">
    <w:name w:val="59844D5BFB0D493E9F98431BBC7808F0"/>
    <w:rsid w:val="003B67C2"/>
    <w:rPr>
      <w:lang w:val="en-US" w:eastAsia="en-US"/>
    </w:rPr>
  </w:style>
  <w:style w:type="paragraph" w:customStyle="1" w:styleId="7B0E5F16B3B34A2289808DFAED98C3D0">
    <w:name w:val="7B0E5F16B3B34A2289808DFAED98C3D0"/>
    <w:rsid w:val="003B67C2"/>
    <w:rPr>
      <w:lang w:val="en-US" w:eastAsia="en-US"/>
    </w:rPr>
  </w:style>
  <w:style w:type="paragraph" w:customStyle="1" w:styleId="07208E4515464D6E9AA9D4D084AB2DEF">
    <w:name w:val="07208E4515464D6E9AA9D4D084AB2DEF"/>
    <w:rsid w:val="003B67C2"/>
    <w:rPr>
      <w:lang w:val="en-US" w:eastAsia="en-US"/>
    </w:rPr>
  </w:style>
  <w:style w:type="paragraph" w:customStyle="1" w:styleId="A00890510D9D404BA394B1B14067A29F">
    <w:name w:val="A00890510D9D404BA394B1B14067A29F"/>
    <w:rsid w:val="003B67C2"/>
    <w:rPr>
      <w:lang w:val="en-US" w:eastAsia="en-US"/>
    </w:rPr>
  </w:style>
  <w:style w:type="paragraph" w:customStyle="1" w:styleId="DA30756D984841E880615EECD8A884A1">
    <w:name w:val="DA30756D984841E880615EECD8A884A1"/>
    <w:rsid w:val="003B67C2"/>
    <w:rPr>
      <w:lang w:val="en-US" w:eastAsia="en-US"/>
    </w:rPr>
  </w:style>
  <w:style w:type="paragraph" w:customStyle="1" w:styleId="F7D85D012AB047858E69C458D79BD07E">
    <w:name w:val="F7D85D012AB047858E69C458D79BD07E"/>
    <w:rsid w:val="003B67C2"/>
    <w:rPr>
      <w:lang w:val="en-US" w:eastAsia="en-US"/>
    </w:rPr>
  </w:style>
  <w:style w:type="paragraph" w:customStyle="1" w:styleId="1B961B1136764D0A896571788CF09520">
    <w:name w:val="1B961B1136764D0A896571788CF09520"/>
    <w:rsid w:val="003B67C2"/>
    <w:rPr>
      <w:lang w:val="en-US" w:eastAsia="en-US"/>
    </w:rPr>
  </w:style>
  <w:style w:type="paragraph" w:customStyle="1" w:styleId="CA83603CC7904ABEB50BDFB669D7CB1B">
    <w:name w:val="CA83603CC7904ABEB50BDFB669D7CB1B"/>
    <w:rsid w:val="003B67C2"/>
    <w:rPr>
      <w:lang w:val="en-US" w:eastAsia="en-US"/>
    </w:rPr>
  </w:style>
  <w:style w:type="paragraph" w:customStyle="1" w:styleId="825342C93D3C4FEB8FE40F749DAE0BA0">
    <w:name w:val="825342C93D3C4FEB8FE40F749DAE0BA0"/>
    <w:rsid w:val="003B67C2"/>
    <w:rPr>
      <w:lang w:val="en-US" w:eastAsia="en-US"/>
    </w:rPr>
  </w:style>
  <w:style w:type="paragraph" w:customStyle="1" w:styleId="C03EB56038C543BD8DF8244F557A10FA">
    <w:name w:val="C03EB56038C543BD8DF8244F557A10FA"/>
    <w:rsid w:val="003B67C2"/>
    <w:rPr>
      <w:lang w:val="en-US" w:eastAsia="en-US"/>
    </w:rPr>
  </w:style>
  <w:style w:type="paragraph" w:customStyle="1" w:styleId="763588AAF95E4087AD329A051A36CAE0">
    <w:name w:val="763588AAF95E4087AD329A051A36CAE0"/>
    <w:rsid w:val="003B67C2"/>
    <w:rPr>
      <w:lang w:val="en-US" w:eastAsia="en-US"/>
    </w:rPr>
  </w:style>
  <w:style w:type="paragraph" w:customStyle="1" w:styleId="EE0EB29A6BB8495A95F8C71981CCBA4A">
    <w:name w:val="EE0EB29A6BB8495A95F8C71981CCBA4A"/>
    <w:rsid w:val="003B67C2"/>
    <w:rPr>
      <w:lang w:val="en-US" w:eastAsia="en-US"/>
    </w:rPr>
  </w:style>
  <w:style w:type="paragraph" w:customStyle="1" w:styleId="1AACBB3C4E67427D957A0B53D9B0976A">
    <w:name w:val="1AACBB3C4E67427D957A0B53D9B0976A"/>
    <w:rsid w:val="003B67C2"/>
    <w:rPr>
      <w:lang w:val="en-US" w:eastAsia="en-US"/>
    </w:rPr>
  </w:style>
  <w:style w:type="paragraph" w:customStyle="1" w:styleId="37C9AE4B0A134B41A3A2D62333FE4E13">
    <w:name w:val="37C9AE4B0A134B41A3A2D62333FE4E13"/>
    <w:rsid w:val="003B67C2"/>
    <w:rPr>
      <w:lang w:val="en-US" w:eastAsia="en-US"/>
    </w:rPr>
  </w:style>
  <w:style w:type="paragraph" w:customStyle="1" w:styleId="4BCEAD0A7F5D47B99AD20731AE6734B0">
    <w:name w:val="4BCEAD0A7F5D47B99AD20731AE6734B0"/>
    <w:rsid w:val="003B67C2"/>
    <w:rPr>
      <w:lang w:val="en-US" w:eastAsia="en-US"/>
    </w:rPr>
  </w:style>
  <w:style w:type="paragraph" w:customStyle="1" w:styleId="CB406E2AEE9847E8AE663DE55AB46CE9">
    <w:name w:val="CB406E2AEE9847E8AE663DE55AB46CE9"/>
    <w:rsid w:val="003B67C2"/>
    <w:rPr>
      <w:lang w:val="en-US" w:eastAsia="en-US"/>
    </w:rPr>
  </w:style>
  <w:style w:type="paragraph" w:customStyle="1" w:styleId="4E951CAF43204C27BCFBFC8E6D95F563">
    <w:name w:val="4E951CAF43204C27BCFBFC8E6D95F563"/>
    <w:rsid w:val="003B67C2"/>
    <w:rPr>
      <w:lang w:val="en-US" w:eastAsia="en-US"/>
    </w:rPr>
  </w:style>
  <w:style w:type="paragraph" w:customStyle="1" w:styleId="BA1F7392E83142B2870664D259671C93">
    <w:name w:val="BA1F7392E83142B2870664D259671C93"/>
    <w:rsid w:val="003B67C2"/>
    <w:rPr>
      <w:lang w:val="en-US" w:eastAsia="en-US"/>
    </w:rPr>
  </w:style>
  <w:style w:type="paragraph" w:customStyle="1" w:styleId="F0005E1FDD074EAEAC42284E1F70141B">
    <w:name w:val="F0005E1FDD074EAEAC42284E1F70141B"/>
    <w:rsid w:val="004F6DEB"/>
    <w:rPr>
      <w:lang w:val="en-US" w:eastAsia="en-US"/>
    </w:rPr>
  </w:style>
  <w:style w:type="paragraph" w:customStyle="1" w:styleId="6952C13872B947AC8B927F2FE5664788">
    <w:name w:val="6952C13872B947AC8B927F2FE5664788"/>
    <w:rsid w:val="004F6DEB"/>
    <w:rPr>
      <w:lang w:val="en-US" w:eastAsia="en-US"/>
    </w:rPr>
  </w:style>
  <w:style w:type="paragraph" w:customStyle="1" w:styleId="8E25A6B809CA4083970B67B7EDA64345">
    <w:name w:val="8E25A6B809CA4083970B67B7EDA64345"/>
    <w:rsid w:val="00FB35D7"/>
  </w:style>
  <w:style w:type="paragraph" w:customStyle="1" w:styleId="95AFFF43654D452381525334B2CBCC35">
    <w:name w:val="95AFFF43654D452381525334B2CBCC35"/>
    <w:rsid w:val="00FB35D7"/>
  </w:style>
  <w:style w:type="paragraph" w:customStyle="1" w:styleId="635DABAE757744C8A99851C93B4A3FD4">
    <w:name w:val="635DABAE757744C8A99851C93B4A3FD4"/>
    <w:rsid w:val="002D6C6D"/>
  </w:style>
  <w:style w:type="paragraph" w:customStyle="1" w:styleId="7737120B95764C99B604B1C5C9EAEDED">
    <w:name w:val="7737120B95764C99B604B1C5C9EAEDED"/>
    <w:rsid w:val="002D6C6D"/>
  </w:style>
  <w:style w:type="paragraph" w:customStyle="1" w:styleId="637059A935AA4EBDA086AEF940AA049C">
    <w:name w:val="637059A935AA4EBDA086AEF940AA049C"/>
    <w:rsid w:val="00AB1CDB"/>
  </w:style>
  <w:style w:type="paragraph" w:customStyle="1" w:styleId="6258F08F6D6E4CD7AED7B6871711DAF8">
    <w:name w:val="6258F08F6D6E4CD7AED7B6871711DAF8"/>
    <w:rsid w:val="00AB1CDB"/>
  </w:style>
  <w:style w:type="paragraph" w:customStyle="1" w:styleId="DDB3C017D3DD47CF903D94AA44BB1208">
    <w:name w:val="DDB3C017D3DD47CF903D94AA44BB1208"/>
    <w:rsid w:val="00AB1CDB"/>
  </w:style>
  <w:style w:type="paragraph" w:customStyle="1" w:styleId="05716978D3D345ADAAF4AC3FCAA1204E">
    <w:name w:val="05716978D3D345ADAAF4AC3FCAA1204E"/>
    <w:rsid w:val="00AB1CDB"/>
  </w:style>
  <w:style w:type="paragraph" w:customStyle="1" w:styleId="6632CDCFEAB3403C90C1906CD1A88D25">
    <w:name w:val="6632CDCFEAB3403C90C1906CD1A88D25"/>
    <w:rsid w:val="00AB1CDB"/>
  </w:style>
  <w:style w:type="paragraph" w:customStyle="1" w:styleId="AF7DB493CE0E440684ED316E7F2B9617">
    <w:name w:val="AF7DB493CE0E440684ED316E7F2B9617"/>
    <w:rsid w:val="00A53B12"/>
    <w:rPr>
      <w:lang w:val="en-US" w:eastAsia="en-US"/>
    </w:rPr>
  </w:style>
  <w:style w:type="paragraph" w:customStyle="1" w:styleId="4322D10C62364930BA7F5EF97D79225D">
    <w:name w:val="4322D10C62364930BA7F5EF97D79225D"/>
    <w:rsid w:val="00A53B12"/>
    <w:rPr>
      <w:lang w:val="en-US" w:eastAsia="en-US"/>
    </w:rPr>
  </w:style>
  <w:style w:type="paragraph" w:customStyle="1" w:styleId="C5BA07AED87C43AF8102B0F07D9800D5">
    <w:name w:val="C5BA07AED87C43AF8102B0F07D9800D5"/>
    <w:rsid w:val="00A53B12"/>
    <w:rPr>
      <w:lang w:val="en-US" w:eastAsia="en-US"/>
    </w:rPr>
  </w:style>
  <w:style w:type="paragraph" w:customStyle="1" w:styleId="7950948CF6EC45C6B0066447C4C48F92">
    <w:name w:val="7950948CF6EC45C6B0066447C4C48F92"/>
    <w:rsid w:val="00A53B12"/>
    <w:rPr>
      <w:lang w:val="en-US" w:eastAsia="en-US"/>
    </w:rPr>
  </w:style>
  <w:style w:type="paragraph" w:customStyle="1" w:styleId="926E612D0E994AC2BF42CD0563B50585">
    <w:name w:val="926E612D0E994AC2BF42CD0563B50585"/>
    <w:rsid w:val="00A53B12"/>
    <w:rPr>
      <w:lang w:val="en-US" w:eastAsia="en-US"/>
    </w:rPr>
  </w:style>
  <w:style w:type="paragraph" w:customStyle="1" w:styleId="6A1206F55C504BA39FBDE5131AF5F016">
    <w:name w:val="6A1206F55C504BA39FBDE5131AF5F016"/>
    <w:rsid w:val="00A53B12"/>
    <w:rPr>
      <w:lang w:val="en-US" w:eastAsia="en-US"/>
    </w:rPr>
  </w:style>
  <w:style w:type="paragraph" w:customStyle="1" w:styleId="8C503B478B054B7CA9B9FB8532B7A1A4">
    <w:name w:val="8C503B478B054B7CA9B9FB8532B7A1A4"/>
    <w:rsid w:val="00A53B12"/>
    <w:rPr>
      <w:lang w:val="en-US" w:eastAsia="en-US"/>
    </w:rPr>
  </w:style>
  <w:style w:type="paragraph" w:customStyle="1" w:styleId="8285A62F0A3D44B4BF1C4C9CD2A7E9D3">
    <w:name w:val="8285A62F0A3D44B4BF1C4C9CD2A7E9D3"/>
    <w:rsid w:val="00A53B12"/>
    <w:rPr>
      <w:lang w:val="en-US" w:eastAsia="en-US"/>
    </w:rPr>
  </w:style>
  <w:style w:type="paragraph" w:customStyle="1" w:styleId="7B03C57BDC6746F3BD1E0984EC3EF732">
    <w:name w:val="7B03C57BDC6746F3BD1E0984EC3EF732"/>
    <w:rsid w:val="00A53B12"/>
    <w:rPr>
      <w:lang w:val="en-US" w:eastAsia="en-US"/>
    </w:rPr>
  </w:style>
  <w:style w:type="paragraph" w:customStyle="1" w:styleId="7DCD069C7799473AB91DB8B819011061">
    <w:name w:val="7DCD069C7799473AB91DB8B819011061"/>
    <w:rsid w:val="00A53B12"/>
    <w:rPr>
      <w:lang w:val="en-US" w:eastAsia="en-US"/>
    </w:rPr>
  </w:style>
  <w:style w:type="paragraph" w:customStyle="1" w:styleId="485225E4F41C4AC08F94EA9C6DC626CB">
    <w:name w:val="485225E4F41C4AC08F94EA9C6DC626CB"/>
    <w:rsid w:val="00A53B12"/>
    <w:rPr>
      <w:lang w:val="en-US" w:eastAsia="en-US"/>
    </w:rPr>
  </w:style>
  <w:style w:type="paragraph" w:customStyle="1" w:styleId="7F908A37EA83452EBC62D19F5D5C0021">
    <w:name w:val="7F908A37EA83452EBC62D19F5D5C0021"/>
    <w:rsid w:val="00A53B12"/>
    <w:rPr>
      <w:lang w:val="en-US" w:eastAsia="en-US"/>
    </w:rPr>
  </w:style>
  <w:style w:type="paragraph" w:customStyle="1" w:styleId="C504B9DF7C7A4E1C91763DCE51978C37">
    <w:name w:val="C504B9DF7C7A4E1C91763DCE51978C37"/>
    <w:rsid w:val="00A53B12"/>
    <w:rPr>
      <w:lang w:val="en-US" w:eastAsia="en-US"/>
    </w:rPr>
  </w:style>
  <w:style w:type="paragraph" w:customStyle="1" w:styleId="58B16836F78A4A1B8392EA91FDA355BB">
    <w:name w:val="58B16836F78A4A1B8392EA91FDA355BB"/>
    <w:rsid w:val="00A53B12"/>
    <w:rPr>
      <w:lang w:val="en-US" w:eastAsia="en-US"/>
    </w:rPr>
  </w:style>
  <w:style w:type="paragraph" w:customStyle="1" w:styleId="EABDE797632A4B4D9504686B2247F29F">
    <w:name w:val="EABDE797632A4B4D9504686B2247F29F"/>
    <w:rsid w:val="00A53B12"/>
    <w:rPr>
      <w:lang w:val="en-US" w:eastAsia="en-US"/>
    </w:rPr>
  </w:style>
  <w:style w:type="paragraph" w:customStyle="1" w:styleId="536013384D8549F2B393032EA14E8F33">
    <w:name w:val="536013384D8549F2B393032EA14E8F33"/>
    <w:rsid w:val="00A53B12"/>
    <w:rPr>
      <w:lang w:val="en-US" w:eastAsia="en-US"/>
    </w:rPr>
  </w:style>
  <w:style w:type="paragraph" w:customStyle="1" w:styleId="E046BC3F0E1C4AB89661B087919BF62C">
    <w:name w:val="E046BC3F0E1C4AB89661B087919BF62C"/>
    <w:rsid w:val="00A53B1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61</Value>
      <Value>2</Value>
      <Value>35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Staff learning</TermName>
          <TermId xmlns="http://schemas.microsoft.com/office/infopath/2007/PartnerControls">ec7dc02a-8b04-4549-8288-23fe64bfd2eb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Training/ instructional materials, toolkits, user guides (non-ICT)</TermName>
          <TermId xmlns="http://schemas.microsoft.com/office/infopath/2007/PartnerControls">f7254839-f39a-4063-9d34-45784defb8cb</TermId>
        </TermInfo>
      </Terms>
    </mda26ace941f4791a7314a339fee829c>
    <TaxKeywordTaxHTField xmlns="bbc6142c-d4ef-43cd-a991-c7e0edfda6a7">
      <Terms xmlns="http://schemas.microsoft.com/office/infopath/2007/PartnerControls"/>
    </TaxKeywordTaxHTField>
    <WrittenBy xmlns="ca283e0b-db31-4043-a2ef-b80661bf084a">
      <UserInfo>
        <DisplayName/>
        <AccountId xsi:nil="true"/>
        <AccountType/>
      </UserInfo>
    </WrittenBy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3DBC6A3A174B9140B599851D52532E78" ma:contentTypeVersion="37" ma:contentTypeDescription="Create a new document." ma:contentTypeScope="" ma:versionID="fb420b703f44a5fa923188948c6e6aa7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4779150-0e5d-4048-aba1-c4f44b4e0f6e" xmlns:ns5="bbc6142c-d4ef-43cd-a991-c7e0edfda6a7" xmlns:ns6="http://schemas.microsoft.com/sharepoint/v4" targetNamespace="http://schemas.microsoft.com/office/2006/metadata/properties" ma:root="true" ma:fieldsID="95fecb3c1a44b7f8fbb76a940b91ba8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4779150-0e5d-4048-aba1-c4f44b4e0f6e"/>
    <xsd:import namespace="bbc6142c-d4ef-43cd-a991-c7e0edfda6a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MediaServiceDateTaken" minOccurs="0"/>
                <xsd:element ref="ns4:MediaServiceOCR" minOccurs="0"/>
                <xsd:element ref="ns4:MediaServiceLocation" minOccurs="0"/>
                <xsd:element ref="ns5:SharedWithUsers" minOccurs="0"/>
                <xsd:element ref="ns5:SharedWithDetails" minOccurs="0"/>
                <xsd:element ref="ns1:_vti_ItemHoldRecordStatus" minOccurs="0"/>
                <xsd:element ref="ns6:IconOverlay" minOccurs="0"/>
                <xsd:element ref="ns4:MediaServiceAutoTags" minOccurs="0"/>
                <xsd:element ref="ns1:_vti_ItemDeclaredRecord" minOccurs="0"/>
                <xsd:element ref="ns5:TaxKeywordTaxHTField" minOccurs="0"/>
                <xsd:element ref="ns4:MediaServiceFastMetadata" minOccurs="0"/>
                <xsd:element ref="ns4:MediaServiceMetadata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8;#Analysis,Planning &amp; Monitoring-456C|5955b2fd-5d7f-4ec6-8d67-6bd2d19d2fc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35;#Training/ instructional materials, toolkits, user guides (non-ICT)|f7254839-f39a-4063-9d34-45784defb8cb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271bc218-6524-438f-9fa7-5bf0c1abc479}" ma:internalName="TaxCatchAllLabel" ma:readOnly="true" ma:showField="CatchAllDataLabel" ma:web="bbc6142c-d4ef-43cd-a991-c7e0edfda6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271bc218-6524-438f-9fa7-5bf0c1abc479}" ma:internalName="TaxCatchAll" ma:showField="CatchAllData" ma:web="bbc6142c-d4ef-43cd-a991-c7e0edfda6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61;#Staff learning|ec7dc02a-8b04-4549-8288-23fe64bfd2eb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79150-0e5d-4048-aba1-c4f44b4e0f6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FastMetadata" ma:index="3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6142c-d4ef-43cd-a991-c7e0edfda6a7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AAEB4-8E7C-4010-8A2E-16DC3FF1CF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BEE72-2F9D-46BB-AE00-651993877C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58B8BF-5FB9-414D-B25D-5E40082DDE8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950711-3A3A-4517-B9F4-1DC85A8113D3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33392DD-6709-4172-A100-C86AA9074DD3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bbc6142c-d4ef-43cd-a991-c7e0edfda6a7"/>
  </ds:schemaRefs>
</ds:datastoreItem>
</file>

<file path=customXml/itemProps6.xml><?xml version="1.0" encoding="utf-8"?>
<ds:datastoreItem xmlns:ds="http://schemas.openxmlformats.org/officeDocument/2006/customXml" ds:itemID="{C4B47960-41A1-4D0C-9157-DE9FDA479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4779150-0e5d-4048-aba1-c4f44b4e0f6e"/>
    <ds:schemaRef ds:uri="bbc6142c-d4ef-43cd-a991-c7e0edfda6a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29D5867D-AF70-4189-8895-D752A881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Storyboard.dotx</Template>
  <TotalTime>0</TotalTime>
  <Pages>22</Pages>
  <Words>2958</Words>
  <Characters>16865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Kimberly Tam</dc:creator>
  <cp:keywords/>
  <cp:lastModifiedBy>Abel Henry</cp:lastModifiedBy>
  <cp:revision>4</cp:revision>
  <cp:lastPrinted>2017-08-30T20:43:00Z</cp:lastPrinted>
  <dcterms:created xsi:type="dcterms:W3CDTF">2020-09-15T08:13:00Z</dcterms:created>
  <dcterms:modified xsi:type="dcterms:W3CDTF">2020-09-15T08:14:00Z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0x0101009BA85F8052A6DA4FA3E31FF9F74C6970003DBC6A3A174B9140B599851D52532E78</vt:lpwstr>
  </property>
  <property fmtid="{D5CDD505-2E9C-101B-9397-08002B2CF9AE}" pid="3" name="Topic">
    <vt:lpwstr>61;#Staff learning|ec7dc02a-8b04-4549-8288-23fe64bfd2eb</vt:lpwstr>
  </property>
  <property fmtid="{D5CDD505-2E9C-101B-9397-08002B2CF9AE}" pid="4" name="OfficeDivision">
    <vt:lpwstr>2;#Analysis,Planning &amp; Monitoring-456C|5955b2fd-5d7f-4ec6-8d67-6bd2d19d2fcb</vt:lpwstr>
  </property>
  <property fmtid="{D5CDD505-2E9C-101B-9397-08002B2CF9AE}" pid="5" name="DocumentType">
    <vt:lpwstr>35;#Training/ instructional materials, toolkits, user guides (non-ICT)|f7254839-f39a-4063-9d34-45784defb8cb</vt:lpwstr>
  </property>
  <property fmtid="{D5CDD505-2E9C-101B-9397-08002B2CF9AE}" pid="6" name="TaxKeyword">
    <vt:lpwstr/>
  </property>
  <property fmtid="{D5CDD505-2E9C-101B-9397-08002B2CF9AE}" pid="7" name="GeographicScope">
    <vt:lpwstr/>
  </property>
</Properties>
</file>